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6F954" w14:textId="77173DDF" w:rsidR="009E797F" w:rsidRPr="00F81DD0" w:rsidRDefault="009E797F" w:rsidP="00F81DD0">
      <w:pPr>
        <w:pStyle w:val="Titel"/>
        <w:spacing w:after="0"/>
        <w:rPr>
          <w:rFonts w:ascii="Profile" w:hAnsi="Profile"/>
          <w:color w:val="E11B22"/>
          <w:sz w:val="60"/>
          <w:szCs w:val="60"/>
          <w14:ligatures w14:val="none"/>
        </w:rPr>
      </w:pPr>
      <w:bookmarkStart w:id="0" w:name="_Toc225152913"/>
      <w:r w:rsidRPr="00F81DD0">
        <w:rPr>
          <w:rFonts w:ascii="Profile" w:hAnsi="Profile"/>
          <w:color w:val="E11B22"/>
          <w:sz w:val="60"/>
          <w:szCs w:val="60"/>
          <w14:ligatures w14:val="none"/>
        </w:rPr>
        <w:t xml:space="preserve">Format Beleid Drugspreventie </w:t>
      </w:r>
      <w:bookmarkEnd w:id="0"/>
      <w:r w:rsidRPr="00F81DD0">
        <w:rPr>
          <w:rFonts w:ascii="Profile" w:hAnsi="Profile"/>
          <w:color w:val="E11B22"/>
          <w:sz w:val="60"/>
          <w:szCs w:val="60"/>
          <w14:ligatures w14:val="none"/>
        </w:rPr>
        <w:t>Sportclub</w:t>
      </w:r>
    </w:p>
    <w:p w14:paraId="59E7C6C8" w14:textId="64BAD218" w:rsidR="009E797F" w:rsidRPr="00A744F1" w:rsidRDefault="009E797F" w:rsidP="00A744F1">
      <w:pPr>
        <w:pStyle w:val="Kop2"/>
        <w:numPr>
          <w:ilvl w:val="1"/>
          <w:numId w:val="0"/>
        </w:numPr>
        <w:spacing w:before="360" w:after="120" w:line="288" w:lineRule="auto"/>
        <w:rPr>
          <w:rFonts w:ascii="ProfileOT-Light" w:hAnsi="ProfileOT-Light"/>
          <w:b/>
          <w:color w:val="E11B22"/>
          <w:kern w:val="0"/>
          <w:sz w:val="30"/>
          <w:szCs w:val="26"/>
          <w14:ligatures w14:val="none"/>
        </w:rPr>
      </w:pPr>
      <w:r w:rsidRPr="00A744F1">
        <w:rPr>
          <w:rFonts w:ascii="ProfileOT-Light" w:hAnsi="ProfileOT-Light"/>
          <w:b/>
          <w:color w:val="E11B22"/>
          <w:kern w:val="0"/>
          <w:sz w:val="30"/>
          <w:szCs w:val="26"/>
          <w14:ligatures w14:val="none"/>
        </w:rPr>
        <w:t>1. Gegevens</w:t>
      </w:r>
    </w:p>
    <w:p w14:paraId="2BC1DA7F" w14:textId="10DD7611" w:rsidR="009E797F" w:rsidRPr="000B6895" w:rsidRDefault="009E797F" w:rsidP="009E797F">
      <w:pPr>
        <w:rPr>
          <w:rFonts w:ascii="Syntax LT Std" w:hAnsi="Syntax LT Std"/>
          <w:color w:val="000000" w:themeColor="text1"/>
          <w:kern w:val="0"/>
          <w:szCs w:val="28"/>
          <w14:ligatures w14:val="none"/>
        </w:rPr>
      </w:pPr>
      <w:r w:rsidRPr="000B6895">
        <w:rPr>
          <w:rFonts w:ascii="Syntax LT Std" w:hAnsi="Syntax LT Std"/>
          <w:color w:val="000000" w:themeColor="text1"/>
          <w:kern w:val="0"/>
          <w:szCs w:val="28"/>
          <w14:ligatures w14:val="none"/>
        </w:rPr>
        <w:t xml:space="preserve">Naam </w:t>
      </w:r>
      <w:r w:rsidR="00276CE5" w:rsidRPr="000B6895">
        <w:rPr>
          <w:rFonts w:ascii="Syntax LT Std" w:hAnsi="Syntax LT Std"/>
          <w:color w:val="000000" w:themeColor="text1"/>
          <w:kern w:val="0"/>
          <w:szCs w:val="28"/>
          <w14:ligatures w14:val="none"/>
        </w:rPr>
        <w:t>sportclub</w:t>
      </w:r>
      <w:r w:rsidRPr="000B6895">
        <w:rPr>
          <w:rFonts w:ascii="Syntax LT Std" w:hAnsi="Syntax LT Std"/>
          <w:color w:val="000000" w:themeColor="text1"/>
          <w:kern w:val="0"/>
          <w:szCs w:val="28"/>
          <w14:ligatures w14:val="none"/>
        </w:rPr>
        <w:t>: _______________________________</w:t>
      </w:r>
      <w:r w:rsidR="00E575AB" w:rsidRPr="000B6895">
        <w:rPr>
          <w:rFonts w:ascii="Syntax LT Std" w:hAnsi="Syntax LT Std"/>
          <w:color w:val="000000" w:themeColor="text1"/>
          <w:kern w:val="0"/>
          <w:szCs w:val="28"/>
          <w14:ligatures w14:val="none"/>
        </w:rPr>
        <w:t>____</w:t>
      </w:r>
      <w:r w:rsidR="00E575AB" w:rsidRPr="000B6895">
        <w:rPr>
          <w:rFonts w:ascii="Syntax LT Std" w:hAnsi="Syntax LT Std"/>
          <w:color w:val="000000" w:themeColor="text1"/>
          <w:kern w:val="0"/>
          <w:szCs w:val="28"/>
          <w14:ligatures w14:val="none"/>
        </w:rPr>
        <w:t xml:space="preserve"> </w:t>
      </w:r>
    </w:p>
    <w:p w14:paraId="46E80CEF" w14:textId="2D7B933D" w:rsidR="009E797F" w:rsidRPr="000B6895" w:rsidRDefault="009E797F" w:rsidP="009E797F">
      <w:pPr>
        <w:rPr>
          <w:rFonts w:ascii="Syntax LT Std" w:hAnsi="Syntax LT Std"/>
          <w:color w:val="000000" w:themeColor="text1"/>
          <w:kern w:val="0"/>
          <w:szCs w:val="28"/>
          <w14:ligatures w14:val="none"/>
        </w:rPr>
      </w:pPr>
      <w:r w:rsidRPr="000B6895">
        <w:rPr>
          <w:rFonts w:ascii="Syntax LT Std" w:hAnsi="Syntax LT Std"/>
          <w:color w:val="000000" w:themeColor="text1"/>
          <w:kern w:val="0"/>
          <w:szCs w:val="28"/>
          <w14:ligatures w14:val="none"/>
        </w:rPr>
        <w:t>Adres: _______________________________</w:t>
      </w:r>
      <w:r w:rsidR="00E575AB" w:rsidRPr="000B6895">
        <w:rPr>
          <w:rFonts w:ascii="Syntax LT Std" w:hAnsi="Syntax LT Std"/>
          <w:color w:val="000000" w:themeColor="text1"/>
          <w:kern w:val="0"/>
          <w:szCs w:val="28"/>
          <w14:ligatures w14:val="none"/>
        </w:rPr>
        <w:t>______________</w:t>
      </w:r>
      <w:r w:rsidR="00E575AB" w:rsidRPr="000B6895">
        <w:rPr>
          <w:rFonts w:ascii="Syntax LT Std" w:hAnsi="Syntax LT Std"/>
          <w:color w:val="000000" w:themeColor="text1"/>
          <w:kern w:val="0"/>
          <w:szCs w:val="28"/>
          <w14:ligatures w14:val="none"/>
        </w:rPr>
        <w:t xml:space="preserve"> </w:t>
      </w:r>
      <w:r w:rsidR="00276CE5" w:rsidRPr="000B6895">
        <w:rPr>
          <w:rFonts w:ascii="Syntax LT Std" w:hAnsi="Syntax LT Std"/>
          <w:color w:val="000000" w:themeColor="text1"/>
          <w:kern w:val="0"/>
          <w:szCs w:val="28"/>
          <w14:ligatures w14:val="none"/>
        </w:rPr>
        <w:tab/>
      </w:r>
      <w:r w:rsidR="00276CE5" w:rsidRPr="000B6895">
        <w:rPr>
          <w:rFonts w:ascii="Syntax LT Std" w:hAnsi="Syntax LT Std"/>
          <w:color w:val="000000" w:themeColor="text1"/>
          <w:kern w:val="0"/>
          <w:szCs w:val="28"/>
          <w14:ligatures w14:val="none"/>
        </w:rPr>
        <w:tab/>
      </w:r>
      <w:r w:rsidR="00276CE5" w:rsidRPr="000B6895">
        <w:rPr>
          <w:rFonts w:ascii="Syntax LT Std" w:hAnsi="Syntax LT Std"/>
          <w:color w:val="000000" w:themeColor="text1"/>
          <w:kern w:val="0"/>
          <w:szCs w:val="28"/>
          <w14:ligatures w14:val="none"/>
        </w:rPr>
        <w:tab/>
      </w:r>
    </w:p>
    <w:p w14:paraId="4F44FBA6" w14:textId="1B0726A5" w:rsidR="009E797F" w:rsidRPr="000B6895" w:rsidRDefault="009E797F" w:rsidP="009E797F">
      <w:pPr>
        <w:rPr>
          <w:rFonts w:ascii="Syntax LT Std" w:hAnsi="Syntax LT Std"/>
          <w:color w:val="000000" w:themeColor="text1"/>
          <w:kern w:val="0"/>
          <w:szCs w:val="28"/>
          <w14:ligatures w14:val="none"/>
        </w:rPr>
      </w:pPr>
      <w:r w:rsidRPr="000B6895">
        <w:rPr>
          <w:rFonts w:ascii="Syntax LT Std" w:hAnsi="Syntax LT Std"/>
          <w:color w:val="000000" w:themeColor="text1"/>
          <w:kern w:val="0"/>
          <w:szCs w:val="28"/>
          <w14:ligatures w14:val="none"/>
        </w:rPr>
        <w:t>Contactpersoon: ___________________________________</w:t>
      </w:r>
    </w:p>
    <w:p w14:paraId="2476EC71" w14:textId="7C6251D1" w:rsidR="009E797F" w:rsidRPr="000B6895" w:rsidRDefault="009E797F" w:rsidP="009E797F">
      <w:pPr>
        <w:rPr>
          <w:rFonts w:ascii="Syntax LT Std" w:hAnsi="Syntax LT Std"/>
          <w:color w:val="000000" w:themeColor="text1"/>
          <w:kern w:val="0"/>
          <w:szCs w:val="28"/>
          <w14:ligatures w14:val="none"/>
        </w:rPr>
      </w:pPr>
      <w:r w:rsidRPr="000B6895">
        <w:rPr>
          <w:rFonts w:ascii="Syntax LT Std" w:hAnsi="Syntax LT Std"/>
          <w:color w:val="000000" w:themeColor="text1"/>
          <w:kern w:val="0"/>
          <w:szCs w:val="28"/>
          <w14:ligatures w14:val="none"/>
        </w:rPr>
        <w:t>Functie: ___________________________________________</w:t>
      </w:r>
    </w:p>
    <w:p w14:paraId="61071F1D" w14:textId="77777777" w:rsidR="009E797F" w:rsidRPr="00A744F1" w:rsidRDefault="009E797F" w:rsidP="00A744F1">
      <w:pPr>
        <w:pStyle w:val="Kop2"/>
        <w:numPr>
          <w:ilvl w:val="1"/>
          <w:numId w:val="0"/>
        </w:numPr>
        <w:spacing w:before="360" w:after="120" w:line="288" w:lineRule="auto"/>
        <w:rPr>
          <w:rFonts w:ascii="ProfileOT-Light" w:hAnsi="ProfileOT-Light"/>
          <w:b/>
          <w:color w:val="E11B22"/>
          <w:kern w:val="0"/>
          <w:sz w:val="30"/>
          <w:szCs w:val="26"/>
          <w14:ligatures w14:val="none"/>
        </w:rPr>
      </w:pPr>
      <w:r w:rsidRPr="00A744F1">
        <w:rPr>
          <w:rFonts w:ascii="ProfileOT-Light" w:hAnsi="ProfileOT-Light"/>
          <w:b/>
          <w:color w:val="E11B22"/>
          <w:kern w:val="0"/>
          <w:sz w:val="30"/>
          <w:szCs w:val="26"/>
          <w14:ligatures w14:val="none"/>
        </w:rPr>
        <w:t>2. Visie en uitgangspunten</w:t>
      </w:r>
    </w:p>
    <w:p w14:paraId="69417A3E" w14:textId="77777777" w:rsidR="009E797F" w:rsidRPr="000B6895" w:rsidRDefault="009E797F" w:rsidP="009E797F">
      <w:pPr>
        <w:rPr>
          <w:rFonts w:ascii="Syntax LT Std" w:hAnsi="Syntax LT Std"/>
          <w:color w:val="000000" w:themeColor="text1"/>
          <w:kern w:val="0"/>
          <w:szCs w:val="28"/>
          <w14:ligatures w14:val="none"/>
        </w:rPr>
      </w:pPr>
      <w:r w:rsidRPr="000B6895">
        <w:rPr>
          <w:rFonts w:ascii="Syntax LT Std" w:hAnsi="Syntax LT Std"/>
          <w:color w:val="000000" w:themeColor="text1"/>
          <w:kern w:val="0"/>
          <w:szCs w:val="28"/>
          <w14:ligatures w14:val="none"/>
        </w:rPr>
        <w:t>Beschrijf hier de visie van de vereniging op een gezonde en veilige sportomgeving:</w:t>
      </w:r>
    </w:p>
    <w:p w14:paraId="0FFB989C" w14:textId="3A5DE502" w:rsidR="009E797F" w:rsidRPr="000B6895" w:rsidRDefault="009E797F" w:rsidP="009E797F">
      <w:pPr>
        <w:rPr>
          <w:rFonts w:ascii="Syntax LT Std" w:hAnsi="Syntax LT Std"/>
          <w:color w:val="000000" w:themeColor="text1"/>
          <w:kern w:val="0"/>
          <w:szCs w:val="28"/>
          <w14:ligatures w14:val="none"/>
        </w:rPr>
      </w:pPr>
      <w:r w:rsidRPr="000B6895">
        <w:rPr>
          <w:rFonts w:ascii="Syntax LT Std" w:hAnsi="Syntax LT Std"/>
          <w:color w:val="000000" w:themeColor="text1"/>
          <w:kern w:val="0"/>
          <w:szCs w:val="28"/>
          <w14:ligatures w14:val="none"/>
        </w:rPr>
        <w:t>___________________________________________________________________________</w:t>
      </w:r>
    </w:p>
    <w:p w14:paraId="421A445B" w14:textId="3F2750D3" w:rsidR="009E797F" w:rsidRPr="000B6895" w:rsidRDefault="009E797F" w:rsidP="009E797F">
      <w:pPr>
        <w:rPr>
          <w:rFonts w:ascii="Syntax LT Std" w:hAnsi="Syntax LT Std"/>
          <w:color w:val="000000" w:themeColor="text1"/>
          <w:kern w:val="0"/>
          <w:szCs w:val="28"/>
          <w14:ligatures w14:val="none"/>
        </w:rPr>
      </w:pPr>
      <w:r w:rsidRPr="000B6895">
        <w:rPr>
          <w:rFonts w:ascii="Syntax LT Std" w:hAnsi="Syntax LT Std"/>
          <w:color w:val="000000" w:themeColor="text1"/>
          <w:kern w:val="0"/>
          <w:szCs w:val="28"/>
          <w14:ligatures w14:val="none"/>
        </w:rPr>
        <w:t>___________________________________________________________________________</w:t>
      </w:r>
    </w:p>
    <w:p w14:paraId="68716014" w14:textId="77777777" w:rsidR="009E797F" w:rsidRPr="000E48DC" w:rsidRDefault="009E797F" w:rsidP="00A744F1">
      <w:pPr>
        <w:pStyle w:val="Kop2"/>
        <w:numPr>
          <w:ilvl w:val="1"/>
          <w:numId w:val="0"/>
        </w:numPr>
        <w:spacing w:before="360" w:after="120" w:line="288" w:lineRule="auto"/>
      </w:pPr>
      <w:r w:rsidRPr="00A744F1">
        <w:rPr>
          <w:rFonts w:ascii="ProfileOT-Light" w:hAnsi="ProfileOT-Light"/>
          <w:b/>
          <w:color w:val="E11B22"/>
          <w:kern w:val="0"/>
          <w:sz w:val="30"/>
          <w:szCs w:val="26"/>
          <w14:ligatures w14:val="none"/>
        </w:rPr>
        <w:t>3. Regels en afspraken</w:t>
      </w:r>
    </w:p>
    <w:p w14:paraId="607FD341" w14:textId="77777777" w:rsidR="009E797F" w:rsidRPr="00C90081" w:rsidRDefault="009E797F" w:rsidP="009E797F">
      <w:pPr>
        <w:rPr>
          <w:rFonts w:ascii="Syntax LT Std" w:hAnsi="Syntax LT Std"/>
          <w:color w:val="000000" w:themeColor="text1"/>
          <w:kern w:val="0"/>
          <w:szCs w:val="28"/>
          <w14:ligatures w14:val="none"/>
        </w:rPr>
      </w:pPr>
      <w:r w:rsidRPr="00C90081">
        <w:rPr>
          <w:rFonts w:ascii="Syntax LT Std" w:hAnsi="Syntax LT Std"/>
          <w:color w:val="000000" w:themeColor="text1"/>
          <w:kern w:val="0"/>
          <w:szCs w:val="28"/>
          <w14:ligatures w14:val="none"/>
        </w:rPr>
        <w:t>A. Beschrijf de regels met betrekking tot drugsgebruik, bezit en handel:</w:t>
      </w:r>
    </w:p>
    <w:p w14:paraId="22D84559" w14:textId="416A4386" w:rsidR="009E797F" w:rsidRPr="00C90081" w:rsidRDefault="009E797F" w:rsidP="009E797F">
      <w:pPr>
        <w:rPr>
          <w:rFonts w:ascii="Syntax LT Std" w:hAnsi="Syntax LT Std"/>
          <w:color w:val="000000" w:themeColor="text1"/>
          <w:kern w:val="0"/>
          <w:szCs w:val="28"/>
          <w14:ligatures w14:val="none"/>
        </w:rPr>
      </w:pPr>
      <w:r w:rsidRPr="00C90081">
        <w:rPr>
          <w:rFonts w:ascii="Syntax LT Std" w:hAnsi="Syntax LT Std"/>
          <w:color w:val="000000" w:themeColor="text1"/>
          <w:kern w:val="0"/>
          <w:szCs w:val="28"/>
          <w14:ligatures w14:val="none"/>
        </w:rPr>
        <w:t>___________________________________________________________________________</w:t>
      </w:r>
    </w:p>
    <w:p w14:paraId="5DE92DEA" w14:textId="24AD515C" w:rsidR="009E797F" w:rsidRPr="00C90081" w:rsidRDefault="009E797F" w:rsidP="009E797F">
      <w:pPr>
        <w:rPr>
          <w:rFonts w:ascii="Syntax LT Std" w:hAnsi="Syntax LT Std"/>
          <w:color w:val="000000" w:themeColor="text1"/>
          <w:kern w:val="0"/>
          <w:szCs w:val="28"/>
          <w14:ligatures w14:val="none"/>
        </w:rPr>
      </w:pPr>
      <w:r w:rsidRPr="00C90081">
        <w:rPr>
          <w:rFonts w:ascii="Syntax LT Std" w:hAnsi="Syntax LT Std"/>
          <w:color w:val="000000" w:themeColor="text1"/>
          <w:kern w:val="0"/>
          <w:szCs w:val="28"/>
          <w14:ligatures w14:val="none"/>
        </w:rPr>
        <w:t>___________________________________________________________________________</w:t>
      </w:r>
    </w:p>
    <w:p w14:paraId="559347E4" w14:textId="77777777" w:rsidR="009E797F" w:rsidRPr="00C90081" w:rsidRDefault="009E797F" w:rsidP="009E797F">
      <w:pPr>
        <w:rPr>
          <w:rFonts w:ascii="Syntax LT Std" w:hAnsi="Syntax LT Std"/>
          <w:color w:val="000000" w:themeColor="text1"/>
          <w:kern w:val="0"/>
          <w:szCs w:val="28"/>
          <w14:ligatures w14:val="none"/>
        </w:rPr>
      </w:pPr>
      <w:r w:rsidRPr="00C90081">
        <w:rPr>
          <w:rFonts w:ascii="Syntax LT Std" w:hAnsi="Syntax LT Std"/>
          <w:color w:val="000000" w:themeColor="text1"/>
          <w:kern w:val="0"/>
          <w:szCs w:val="28"/>
          <w14:ligatures w14:val="none"/>
        </w:rPr>
        <w:t>B. Beschrijf wie verantwoordelijk zijn voor het toezicht op het naleven van de regels.</w:t>
      </w:r>
    </w:p>
    <w:p w14:paraId="0E39E686" w14:textId="2816FC8E" w:rsidR="009E797F" w:rsidRPr="00C90081" w:rsidRDefault="009E797F" w:rsidP="009E797F">
      <w:pPr>
        <w:rPr>
          <w:rFonts w:ascii="Syntax LT Std" w:hAnsi="Syntax LT Std"/>
          <w:color w:val="000000" w:themeColor="text1"/>
          <w:kern w:val="0"/>
          <w:szCs w:val="28"/>
          <w14:ligatures w14:val="none"/>
        </w:rPr>
      </w:pPr>
      <w:r w:rsidRPr="00C90081">
        <w:rPr>
          <w:rFonts w:ascii="Syntax LT Std" w:hAnsi="Syntax LT Std"/>
          <w:color w:val="000000" w:themeColor="text1"/>
          <w:kern w:val="0"/>
          <w:szCs w:val="28"/>
          <w14:ligatures w14:val="none"/>
        </w:rPr>
        <w:t>___________________________________________________________________________</w:t>
      </w:r>
    </w:p>
    <w:p w14:paraId="5E4D5D59" w14:textId="14E3AE07" w:rsidR="009E797F" w:rsidRPr="00C90081" w:rsidRDefault="009E797F" w:rsidP="009E797F">
      <w:pPr>
        <w:rPr>
          <w:rFonts w:ascii="Syntax LT Std" w:hAnsi="Syntax LT Std"/>
          <w:color w:val="000000" w:themeColor="text1"/>
          <w:kern w:val="0"/>
          <w:szCs w:val="28"/>
          <w14:ligatures w14:val="none"/>
        </w:rPr>
      </w:pPr>
      <w:r w:rsidRPr="00C90081">
        <w:rPr>
          <w:rFonts w:ascii="Syntax LT Std" w:hAnsi="Syntax LT Std"/>
          <w:color w:val="000000" w:themeColor="text1"/>
          <w:kern w:val="0"/>
          <w:szCs w:val="28"/>
          <w14:ligatures w14:val="none"/>
        </w:rPr>
        <w:t>___________________________________________________________________________</w:t>
      </w:r>
    </w:p>
    <w:p w14:paraId="63686FC8" w14:textId="77777777" w:rsidR="009E797F" w:rsidRPr="00A744F1" w:rsidRDefault="009E797F" w:rsidP="00A744F1">
      <w:pPr>
        <w:pStyle w:val="Kop2"/>
        <w:numPr>
          <w:ilvl w:val="1"/>
          <w:numId w:val="0"/>
        </w:numPr>
        <w:spacing w:before="360" w:after="120" w:line="288" w:lineRule="auto"/>
        <w:rPr>
          <w:rFonts w:ascii="ProfileOT-Light" w:hAnsi="ProfileOT-Light"/>
          <w:b/>
          <w:color w:val="E11B22"/>
          <w:kern w:val="0"/>
          <w:sz w:val="30"/>
          <w:szCs w:val="26"/>
          <w14:ligatures w14:val="none"/>
        </w:rPr>
      </w:pPr>
      <w:r w:rsidRPr="00A744F1">
        <w:rPr>
          <w:rFonts w:ascii="ProfileOT-Light" w:hAnsi="ProfileOT-Light"/>
          <w:b/>
          <w:color w:val="E11B22"/>
          <w:kern w:val="0"/>
          <w:sz w:val="30"/>
          <w:szCs w:val="26"/>
          <w14:ligatures w14:val="none"/>
        </w:rPr>
        <w:t>4. Communicatie en voorlichting</w:t>
      </w:r>
    </w:p>
    <w:p w14:paraId="38953DD9" w14:textId="77777777" w:rsidR="009E797F" w:rsidRPr="00C90081" w:rsidRDefault="009E797F" w:rsidP="009E797F">
      <w:pPr>
        <w:rPr>
          <w:rFonts w:ascii="Syntax LT Std" w:hAnsi="Syntax LT Std"/>
          <w:color w:val="000000" w:themeColor="text1"/>
          <w:kern w:val="0"/>
          <w:szCs w:val="28"/>
          <w14:ligatures w14:val="none"/>
        </w:rPr>
      </w:pPr>
      <w:r w:rsidRPr="00C90081">
        <w:rPr>
          <w:rFonts w:ascii="Syntax LT Std" w:hAnsi="Syntax LT Std"/>
          <w:color w:val="000000" w:themeColor="text1"/>
          <w:kern w:val="0"/>
          <w:szCs w:val="28"/>
          <w14:ligatures w14:val="none"/>
        </w:rPr>
        <w:t>Hoe en hoe vaak worden regels gecommuniceerd naar leden, ouders en bezoekers?</w:t>
      </w:r>
    </w:p>
    <w:p w14:paraId="507280C7" w14:textId="74A4DEDA" w:rsidR="009E797F" w:rsidRPr="00C90081" w:rsidRDefault="009E797F" w:rsidP="009E797F">
      <w:pPr>
        <w:rPr>
          <w:rFonts w:ascii="Syntax LT Std" w:hAnsi="Syntax LT Std"/>
          <w:color w:val="000000" w:themeColor="text1"/>
          <w:kern w:val="0"/>
          <w:szCs w:val="28"/>
          <w14:ligatures w14:val="none"/>
        </w:rPr>
      </w:pPr>
      <w:r w:rsidRPr="00C90081">
        <w:rPr>
          <w:rFonts w:ascii="Syntax LT Std" w:hAnsi="Syntax LT Std"/>
          <w:color w:val="000000" w:themeColor="text1"/>
          <w:kern w:val="0"/>
          <w:szCs w:val="28"/>
          <w14:ligatures w14:val="none"/>
        </w:rPr>
        <w:t>___________________________________________________________________________</w:t>
      </w:r>
    </w:p>
    <w:p w14:paraId="53C32F0E" w14:textId="1245DFB6" w:rsidR="009E797F" w:rsidRDefault="009E797F" w:rsidP="009E797F">
      <w:pPr>
        <w:rPr>
          <w:rFonts w:ascii="Syntax LT Std" w:hAnsi="Syntax LT Std"/>
          <w:color w:val="000000" w:themeColor="text1"/>
          <w:kern w:val="0"/>
          <w:szCs w:val="28"/>
          <w14:ligatures w14:val="none"/>
        </w:rPr>
      </w:pPr>
      <w:r w:rsidRPr="00C90081">
        <w:rPr>
          <w:rFonts w:ascii="Syntax LT Std" w:hAnsi="Syntax LT Std"/>
          <w:color w:val="000000" w:themeColor="text1"/>
          <w:kern w:val="0"/>
          <w:szCs w:val="28"/>
          <w14:ligatures w14:val="none"/>
        </w:rPr>
        <w:t>___________________________________________________________________________</w:t>
      </w:r>
    </w:p>
    <w:p w14:paraId="51638E8D" w14:textId="77777777" w:rsidR="00C81CE5" w:rsidRDefault="00C81CE5" w:rsidP="009E797F">
      <w:pPr>
        <w:rPr>
          <w:rFonts w:ascii="Syntax LT Std" w:hAnsi="Syntax LT Std"/>
          <w:color w:val="000000" w:themeColor="text1"/>
          <w:kern w:val="0"/>
          <w:szCs w:val="28"/>
          <w14:ligatures w14:val="none"/>
        </w:rPr>
      </w:pPr>
    </w:p>
    <w:p w14:paraId="595C737C" w14:textId="77777777" w:rsidR="00C81CE5" w:rsidRDefault="00C81CE5" w:rsidP="009E797F">
      <w:pPr>
        <w:rPr>
          <w:rFonts w:ascii="Syntax LT Std" w:hAnsi="Syntax LT Std"/>
          <w:color w:val="000000" w:themeColor="text1"/>
          <w:kern w:val="0"/>
          <w:szCs w:val="28"/>
          <w14:ligatures w14:val="none"/>
        </w:rPr>
      </w:pPr>
    </w:p>
    <w:p w14:paraId="512DEAD9" w14:textId="2441E99A" w:rsidR="009E797F" w:rsidRPr="00A744F1" w:rsidRDefault="009E797F" w:rsidP="00A744F1">
      <w:pPr>
        <w:pStyle w:val="Kop2"/>
        <w:numPr>
          <w:ilvl w:val="1"/>
          <w:numId w:val="0"/>
        </w:numPr>
        <w:spacing w:before="360" w:after="120" w:line="288" w:lineRule="auto"/>
        <w:rPr>
          <w:rFonts w:ascii="ProfileOT-Light" w:hAnsi="ProfileOT-Light"/>
          <w:b/>
          <w:color w:val="E11B22"/>
          <w:kern w:val="0"/>
          <w:sz w:val="30"/>
          <w:szCs w:val="26"/>
          <w14:ligatures w14:val="none"/>
        </w:rPr>
      </w:pPr>
      <w:r w:rsidRPr="00A744F1">
        <w:rPr>
          <w:rFonts w:ascii="ProfileOT-Light" w:hAnsi="ProfileOT-Light"/>
          <w:b/>
          <w:color w:val="E11B22"/>
          <w:kern w:val="0"/>
          <w:sz w:val="30"/>
          <w:szCs w:val="26"/>
          <w14:ligatures w14:val="none"/>
        </w:rPr>
        <w:lastRenderedPageBreak/>
        <w:t>5. Signaleren en gespreksvoering</w:t>
      </w:r>
    </w:p>
    <w:p w14:paraId="69977234" w14:textId="77777777" w:rsidR="009E797F" w:rsidRPr="00C90081" w:rsidRDefault="009E797F" w:rsidP="009E797F">
      <w:pPr>
        <w:rPr>
          <w:rFonts w:ascii="Syntax LT Std" w:hAnsi="Syntax LT Std"/>
          <w:color w:val="000000" w:themeColor="text1"/>
          <w:kern w:val="0"/>
          <w:szCs w:val="28"/>
          <w14:ligatures w14:val="none"/>
        </w:rPr>
      </w:pPr>
      <w:r w:rsidRPr="00C90081">
        <w:rPr>
          <w:rFonts w:ascii="Syntax LT Std" w:hAnsi="Syntax LT Std"/>
          <w:color w:val="000000" w:themeColor="text1"/>
          <w:kern w:val="0"/>
          <w:szCs w:val="28"/>
          <w14:ligatures w14:val="none"/>
        </w:rPr>
        <w:t>Hoe zorgen we voor deskundigheid op het gebied van signaleren en het gesprek aan gaan. Wie kunnen signaleren? Bij wie kan men signalen neerleggen. Welke stappen worden gevolgd?</w:t>
      </w:r>
    </w:p>
    <w:p w14:paraId="720519E4" w14:textId="77777777" w:rsidR="009E797F" w:rsidRPr="00C90081" w:rsidRDefault="009E797F" w:rsidP="009E797F">
      <w:pPr>
        <w:rPr>
          <w:rFonts w:ascii="Syntax LT Std" w:hAnsi="Syntax LT Std"/>
          <w:color w:val="000000" w:themeColor="text1"/>
          <w:kern w:val="0"/>
          <w:szCs w:val="28"/>
          <w14:ligatures w14:val="none"/>
        </w:rPr>
      </w:pPr>
      <w:r w:rsidRPr="00C90081">
        <w:rPr>
          <w:rFonts w:ascii="Syntax LT Std" w:hAnsi="Syntax LT Std"/>
          <w:color w:val="000000" w:themeColor="text1"/>
          <w:kern w:val="0"/>
          <w:szCs w:val="28"/>
          <w14:ligatures w14:val="none"/>
        </w:rPr>
        <w:t xml:space="preserve">Wie is het centraal aanspreekpunt voor signalen of geruchten over drugs?  </w:t>
      </w:r>
    </w:p>
    <w:p w14:paraId="48BF3A56" w14:textId="42CFBF1E" w:rsidR="009E797F" w:rsidRPr="00C90081" w:rsidRDefault="009E797F" w:rsidP="009E797F">
      <w:pPr>
        <w:rPr>
          <w:rFonts w:ascii="Syntax LT Std" w:hAnsi="Syntax LT Std"/>
          <w:color w:val="000000" w:themeColor="text1"/>
          <w:kern w:val="0"/>
          <w:szCs w:val="28"/>
          <w14:ligatures w14:val="none"/>
        </w:rPr>
      </w:pPr>
      <w:r w:rsidRPr="00C90081">
        <w:rPr>
          <w:rFonts w:ascii="Syntax LT Std" w:hAnsi="Syntax LT Std"/>
          <w:color w:val="000000" w:themeColor="text1"/>
          <w:kern w:val="0"/>
          <w:szCs w:val="28"/>
          <w14:ligatures w14:val="none"/>
        </w:rPr>
        <w:t>___________________________________________________________________________</w:t>
      </w:r>
    </w:p>
    <w:p w14:paraId="6B2DCE7B" w14:textId="36E3C614" w:rsidR="009E797F" w:rsidRPr="00C90081" w:rsidRDefault="009E797F" w:rsidP="009E797F">
      <w:pPr>
        <w:rPr>
          <w:rFonts w:ascii="Syntax LT Std" w:hAnsi="Syntax LT Std"/>
          <w:color w:val="000000" w:themeColor="text1"/>
          <w:kern w:val="0"/>
          <w:szCs w:val="28"/>
          <w14:ligatures w14:val="none"/>
        </w:rPr>
      </w:pPr>
      <w:r w:rsidRPr="00C90081">
        <w:rPr>
          <w:rFonts w:ascii="Syntax LT Std" w:hAnsi="Syntax LT Std"/>
          <w:color w:val="000000" w:themeColor="text1"/>
          <w:kern w:val="0"/>
          <w:szCs w:val="28"/>
          <w14:ligatures w14:val="none"/>
        </w:rPr>
        <w:t>___________________________________________________________________________</w:t>
      </w:r>
    </w:p>
    <w:p w14:paraId="57572B56" w14:textId="77777777" w:rsidR="009E797F" w:rsidRPr="00C90081" w:rsidRDefault="009E797F" w:rsidP="009E797F">
      <w:pPr>
        <w:rPr>
          <w:rFonts w:ascii="Syntax LT Std" w:hAnsi="Syntax LT Std"/>
          <w:color w:val="000000" w:themeColor="text1"/>
          <w:kern w:val="0"/>
          <w:szCs w:val="28"/>
          <w14:ligatures w14:val="none"/>
        </w:rPr>
      </w:pPr>
      <w:r w:rsidRPr="00C90081">
        <w:rPr>
          <w:rFonts w:ascii="Syntax LT Std" w:hAnsi="Syntax LT Std"/>
          <w:color w:val="000000" w:themeColor="text1"/>
          <w:kern w:val="0"/>
          <w:szCs w:val="28"/>
          <w14:ligatures w14:val="none"/>
        </w:rPr>
        <w:t>Met wie (externe partij) nemen we contact op voor ondersteuning of advies bij signalen over drugs of geruchten over drugs?</w:t>
      </w:r>
    </w:p>
    <w:p w14:paraId="46265663" w14:textId="5B32C17C" w:rsidR="009E797F" w:rsidRPr="00C90081" w:rsidRDefault="009E797F" w:rsidP="009E797F">
      <w:pPr>
        <w:rPr>
          <w:rFonts w:ascii="Syntax LT Std" w:hAnsi="Syntax LT Std"/>
          <w:color w:val="000000" w:themeColor="text1"/>
          <w:kern w:val="0"/>
          <w:szCs w:val="28"/>
          <w14:ligatures w14:val="none"/>
        </w:rPr>
      </w:pPr>
      <w:r w:rsidRPr="00C90081">
        <w:rPr>
          <w:rFonts w:ascii="Syntax LT Std" w:hAnsi="Syntax LT Std"/>
          <w:color w:val="000000" w:themeColor="text1"/>
          <w:kern w:val="0"/>
          <w:szCs w:val="28"/>
          <w14:ligatures w14:val="none"/>
        </w:rPr>
        <w:t>___________________________________________________________________________</w:t>
      </w:r>
    </w:p>
    <w:p w14:paraId="47CCED21" w14:textId="4535922E" w:rsidR="009E797F" w:rsidRPr="00C90081" w:rsidRDefault="009E797F" w:rsidP="009E797F">
      <w:pPr>
        <w:rPr>
          <w:rFonts w:ascii="Syntax LT Std" w:hAnsi="Syntax LT Std"/>
          <w:color w:val="000000" w:themeColor="text1"/>
          <w:kern w:val="0"/>
          <w:szCs w:val="28"/>
          <w14:ligatures w14:val="none"/>
        </w:rPr>
      </w:pPr>
      <w:r w:rsidRPr="00C90081">
        <w:rPr>
          <w:rFonts w:ascii="Syntax LT Std" w:hAnsi="Syntax LT Std"/>
          <w:color w:val="000000" w:themeColor="text1"/>
          <w:kern w:val="0"/>
          <w:szCs w:val="28"/>
          <w14:ligatures w14:val="none"/>
        </w:rPr>
        <w:t>___________________________________________________________________________</w:t>
      </w:r>
    </w:p>
    <w:p w14:paraId="1384A09A" w14:textId="77777777" w:rsidR="009E797F" w:rsidRPr="00A744F1" w:rsidRDefault="009E797F" w:rsidP="00A744F1">
      <w:pPr>
        <w:pStyle w:val="Kop2"/>
        <w:numPr>
          <w:ilvl w:val="1"/>
          <w:numId w:val="0"/>
        </w:numPr>
        <w:spacing w:before="360" w:after="120" w:line="288" w:lineRule="auto"/>
        <w:rPr>
          <w:rFonts w:ascii="ProfileOT-Light" w:hAnsi="ProfileOT-Light"/>
          <w:b/>
          <w:color w:val="E11B22"/>
          <w:kern w:val="0"/>
          <w:sz w:val="30"/>
          <w:szCs w:val="26"/>
          <w14:ligatures w14:val="none"/>
        </w:rPr>
      </w:pPr>
      <w:bookmarkStart w:id="1" w:name="_7._Sanctiebeleid"/>
      <w:bookmarkEnd w:id="1"/>
      <w:r w:rsidRPr="00A744F1">
        <w:rPr>
          <w:rFonts w:ascii="ProfileOT-Light" w:hAnsi="ProfileOT-Light"/>
          <w:b/>
          <w:color w:val="E11B22"/>
          <w:kern w:val="0"/>
          <w:sz w:val="30"/>
          <w:szCs w:val="26"/>
          <w14:ligatures w14:val="none"/>
        </w:rPr>
        <w:t>6. Sanctiebeleid</w:t>
      </w:r>
    </w:p>
    <w:p w14:paraId="6211FECC" w14:textId="04A0A8EF" w:rsidR="009E797F" w:rsidRPr="00893EE1" w:rsidRDefault="009E797F" w:rsidP="009E797F">
      <w:pPr>
        <w:rPr>
          <w:rFonts w:ascii="Syntax LT Std" w:hAnsi="Syntax LT Std"/>
          <w:color w:val="000000" w:themeColor="text1"/>
          <w:kern w:val="0"/>
          <w:szCs w:val="28"/>
          <w14:ligatures w14:val="none"/>
        </w:rPr>
      </w:pPr>
      <w:r w:rsidRPr="00893EE1">
        <w:rPr>
          <w:rFonts w:ascii="Syntax LT Std" w:hAnsi="Syntax LT Std"/>
          <w:color w:val="000000" w:themeColor="text1"/>
          <w:kern w:val="0"/>
          <w:szCs w:val="28"/>
          <w14:ligatures w14:val="none"/>
        </w:rPr>
        <w:t>Wanneer duidelijk is dat er sprake is van een overtreding, gelden de volgende regels</w:t>
      </w:r>
      <w:r w:rsidR="00D20A1D">
        <w:rPr>
          <w:rFonts w:ascii="Syntax LT Std" w:hAnsi="Syntax LT Std"/>
          <w:color w:val="000000" w:themeColor="text1"/>
          <w:kern w:val="0"/>
          <w:szCs w:val="28"/>
          <w14:ligatures w14:val="none"/>
        </w:rPr>
        <w:t xml:space="preserve"> (</w:t>
      </w:r>
      <w:r w:rsidRPr="00893EE1">
        <w:rPr>
          <w:rFonts w:ascii="Syntax LT Std" w:hAnsi="Syntax LT Std"/>
          <w:color w:val="000000" w:themeColor="text1"/>
          <w:kern w:val="0"/>
          <w:szCs w:val="28"/>
          <w14:ligatures w14:val="none"/>
        </w:rPr>
        <w:footnoteReference w:id="1"/>
      </w:r>
      <w:r w:rsidR="00D20A1D">
        <w:rPr>
          <w:rFonts w:ascii="Syntax LT Std" w:hAnsi="Syntax LT Std"/>
          <w:color w:val="000000" w:themeColor="text1"/>
          <w:kern w:val="0"/>
          <w:szCs w:val="28"/>
          <w14:ligatures w14:val="none"/>
        </w:rPr>
        <w:t>)</w:t>
      </w:r>
      <w:r w:rsidRPr="00893EE1">
        <w:rPr>
          <w:rFonts w:ascii="Syntax LT Std" w:hAnsi="Syntax LT Std"/>
          <w:color w:val="000000" w:themeColor="text1"/>
          <w:kern w:val="0"/>
          <w:szCs w:val="28"/>
          <w14:ligatures w14:val="none"/>
        </w:rPr>
        <w:t>.</w:t>
      </w:r>
    </w:p>
    <w:tbl>
      <w:tblPr>
        <w:tblStyle w:val="Tabelraster"/>
        <w:tblW w:w="0" w:type="auto"/>
        <w:tblLook w:val="04A0" w:firstRow="1" w:lastRow="0" w:firstColumn="1" w:lastColumn="0" w:noHBand="0" w:noVBand="1"/>
      </w:tblPr>
      <w:tblGrid>
        <w:gridCol w:w="2022"/>
        <w:gridCol w:w="2719"/>
        <w:gridCol w:w="2185"/>
        <w:gridCol w:w="2136"/>
      </w:tblGrid>
      <w:tr w:rsidR="009E797F" w:rsidRPr="00893EE1" w14:paraId="41EC0ECC" w14:textId="77777777" w:rsidTr="00537ECA">
        <w:tc>
          <w:tcPr>
            <w:tcW w:w="2022" w:type="dxa"/>
          </w:tcPr>
          <w:p w14:paraId="6768C38E" w14:textId="77777777" w:rsidR="009E797F" w:rsidRPr="00893EE1" w:rsidRDefault="009E797F" w:rsidP="00893EE1">
            <w:pPr>
              <w:spacing w:after="160"/>
              <w:rPr>
                <w:rFonts w:ascii="Syntax LT Std" w:hAnsi="Syntax LT Std"/>
                <w:color w:val="000000" w:themeColor="text1"/>
                <w:kern w:val="0"/>
                <w:szCs w:val="28"/>
                <w14:ligatures w14:val="none"/>
              </w:rPr>
            </w:pPr>
          </w:p>
        </w:tc>
        <w:tc>
          <w:tcPr>
            <w:tcW w:w="2719" w:type="dxa"/>
          </w:tcPr>
          <w:p w14:paraId="39230A8F" w14:textId="77777777" w:rsidR="009E797F" w:rsidRPr="00893EE1" w:rsidRDefault="009E797F" w:rsidP="00893EE1">
            <w:pPr>
              <w:spacing w:after="160"/>
              <w:rPr>
                <w:rFonts w:ascii="Syntax LT Std" w:hAnsi="Syntax LT Std"/>
                <w:color w:val="000000" w:themeColor="text1"/>
                <w:kern w:val="0"/>
                <w:szCs w:val="28"/>
                <w14:ligatures w14:val="none"/>
              </w:rPr>
            </w:pPr>
            <w:r w:rsidRPr="00893EE1">
              <w:rPr>
                <w:rFonts w:ascii="Syntax LT Std" w:hAnsi="Syntax LT Std"/>
                <w:color w:val="000000" w:themeColor="text1"/>
                <w:kern w:val="0"/>
                <w:szCs w:val="28"/>
                <w14:ligatures w14:val="none"/>
              </w:rPr>
              <w:t>Eerste overtreding</w:t>
            </w:r>
          </w:p>
        </w:tc>
        <w:tc>
          <w:tcPr>
            <w:tcW w:w="2185" w:type="dxa"/>
          </w:tcPr>
          <w:p w14:paraId="1058DFFA" w14:textId="77777777" w:rsidR="009E797F" w:rsidRPr="00893EE1" w:rsidRDefault="009E797F" w:rsidP="00893EE1">
            <w:pPr>
              <w:spacing w:after="160"/>
              <w:rPr>
                <w:rFonts w:ascii="Syntax LT Std" w:hAnsi="Syntax LT Std"/>
                <w:color w:val="000000" w:themeColor="text1"/>
                <w:kern w:val="0"/>
                <w:szCs w:val="28"/>
                <w14:ligatures w14:val="none"/>
              </w:rPr>
            </w:pPr>
            <w:r w:rsidRPr="00893EE1">
              <w:rPr>
                <w:rFonts w:ascii="Syntax LT Std" w:hAnsi="Syntax LT Std"/>
                <w:color w:val="000000" w:themeColor="text1"/>
                <w:kern w:val="0"/>
                <w:szCs w:val="28"/>
                <w14:ligatures w14:val="none"/>
              </w:rPr>
              <w:t>Tweede overtreding</w:t>
            </w:r>
          </w:p>
        </w:tc>
        <w:tc>
          <w:tcPr>
            <w:tcW w:w="2136" w:type="dxa"/>
          </w:tcPr>
          <w:p w14:paraId="3C952CFF" w14:textId="77777777" w:rsidR="009E797F" w:rsidRPr="00893EE1" w:rsidRDefault="009E797F" w:rsidP="00893EE1">
            <w:pPr>
              <w:spacing w:after="160"/>
              <w:rPr>
                <w:rFonts w:ascii="Syntax LT Std" w:hAnsi="Syntax LT Std"/>
                <w:color w:val="000000" w:themeColor="text1"/>
                <w:kern w:val="0"/>
                <w:szCs w:val="28"/>
                <w14:ligatures w14:val="none"/>
              </w:rPr>
            </w:pPr>
            <w:r w:rsidRPr="00893EE1">
              <w:rPr>
                <w:rFonts w:ascii="Syntax LT Std" w:hAnsi="Syntax LT Std"/>
                <w:color w:val="000000" w:themeColor="text1"/>
                <w:kern w:val="0"/>
                <w:szCs w:val="28"/>
                <w14:ligatures w14:val="none"/>
              </w:rPr>
              <w:t>Derde overtreding</w:t>
            </w:r>
          </w:p>
        </w:tc>
      </w:tr>
      <w:tr w:rsidR="009E797F" w:rsidRPr="00893EE1" w14:paraId="549C7DC1" w14:textId="77777777" w:rsidTr="00537ECA">
        <w:tc>
          <w:tcPr>
            <w:tcW w:w="2022" w:type="dxa"/>
          </w:tcPr>
          <w:p w14:paraId="180091FC" w14:textId="77777777" w:rsidR="009E797F" w:rsidRPr="00893EE1" w:rsidRDefault="009E797F" w:rsidP="00893EE1">
            <w:pPr>
              <w:spacing w:after="160"/>
              <w:rPr>
                <w:rFonts w:ascii="Syntax LT Std" w:hAnsi="Syntax LT Std"/>
                <w:color w:val="000000" w:themeColor="text1"/>
                <w:kern w:val="0"/>
                <w:szCs w:val="28"/>
                <w14:ligatures w14:val="none"/>
              </w:rPr>
            </w:pPr>
            <w:r w:rsidRPr="00893EE1">
              <w:rPr>
                <w:rFonts w:ascii="Syntax LT Std" w:hAnsi="Syntax LT Std"/>
                <w:color w:val="000000" w:themeColor="text1"/>
                <w:kern w:val="0"/>
                <w:szCs w:val="28"/>
                <w14:ligatures w14:val="none"/>
              </w:rPr>
              <w:t>Gebruik van drugs</w:t>
            </w:r>
          </w:p>
          <w:p w14:paraId="68ED3D45" w14:textId="77777777" w:rsidR="009E797F" w:rsidRPr="00893EE1" w:rsidRDefault="009E797F" w:rsidP="00893EE1">
            <w:pPr>
              <w:spacing w:after="160"/>
              <w:rPr>
                <w:rFonts w:ascii="Syntax LT Std" w:hAnsi="Syntax LT Std"/>
                <w:color w:val="000000" w:themeColor="text1"/>
                <w:kern w:val="0"/>
                <w:szCs w:val="28"/>
                <w14:ligatures w14:val="none"/>
              </w:rPr>
            </w:pPr>
          </w:p>
        </w:tc>
        <w:tc>
          <w:tcPr>
            <w:tcW w:w="2719" w:type="dxa"/>
          </w:tcPr>
          <w:p w14:paraId="70548044" w14:textId="77777777" w:rsidR="009E797F" w:rsidRPr="00893EE1" w:rsidRDefault="009E797F" w:rsidP="00893EE1">
            <w:pPr>
              <w:spacing w:after="160"/>
              <w:rPr>
                <w:rFonts w:ascii="Syntax LT Std" w:hAnsi="Syntax LT Std"/>
                <w:color w:val="000000" w:themeColor="text1"/>
                <w:kern w:val="0"/>
                <w:szCs w:val="28"/>
                <w14:ligatures w14:val="none"/>
              </w:rPr>
            </w:pPr>
            <w:r w:rsidRPr="00893EE1">
              <w:rPr>
                <w:rFonts w:ascii="Syntax LT Std" w:hAnsi="Syntax LT Std"/>
                <w:color w:val="000000" w:themeColor="text1"/>
                <w:kern w:val="0"/>
                <w:szCs w:val="28"/>
                <w14:ligatures w14:val="none"/>
              </w:rPr>
              <w:t>Waarschuwing en gesprek. Noteer dit in het drugsincidenten-register.</w:t>
            </w:r>
          </w:p>
          <w:p w14:paraId="74C9A8BC" w14:textId="77777777" w:rsidR="009E797F" w:rsidRPr="00893EE1" w:rsidRDefault="009E797F" w:rsidP="00893EE1">
            <w:pPr>
              <w:spacing w:after="160"/>
              <w:rPr>
                <w:rFonts w:ascii="Syntax LT Std" w:hAnsi="Syntax LT Std"/>
                <w:color w:val="000000" w:themeColor="text1"/>
                <w:kern w:val="0"/>
                <w:szCs w:val="28"/>
                <w14:ligatures w14:val="none"/>
              </w:rPr>
            </w:pPr>
          </w:p>
        </w:tc>
        <w:tc>
          <w:tcPr>
            <w:tcW w:w="2185" w:type="dxa"/>
          </w:tcPr>
          <w:p w14:paraId="775B3432" w14:textId="77777777" w:rsidR="009E797F" w:rsidRPr="00893EE1" w:rsidRDefault="009E797F" w:rsidP="00893EE1">
            <w:pPr>
              <w:spacing w:after="160"/>
              <w:rPr>
                <w:rFonts w:ascii="Syntax LT Std" w:hAnsi="Syntax LT Std"/>
                <w:color w:val="000000" w:themeColor="text1"/>
                <w:kern w:val="0"/>
                <w:szCs w:val="28"/>
                <w14:ligatures w14:val="none"/>
              </w:rPr>
            </w:pPr>
            <w:r w:rsidRPr="00893EE1">
              <w:rPr>
                <w:rFonts w:ascii="Syntax LT Std" w:hAnsi="Syntax LT Std"/>
                <w:color w:val="000000" w:themeColor="text1"/>
                <w:kern w:val="0"/>
                <w:szCs w:val="28"/>
                <w14:ligatures w14:val="none"/>
              </w:rPr>
              <w:t>Tijdelijke uitsluiting en gesprek met preventiewerker instelling voor verslavingszorg.</w:t>
            </w:r>
          </w:p>
        </w:tc>
        <w:tc>
          <w:tcPr>
            <w:tcW w:w="2136" w:type="dxa"/>
          </w:tcPr>
          <w:p w14:paraId="00EE64C5" w14:textId="77777777" w:rsidR="009E797F" w:rsidRPr="00893EE1" w:rsidRDefault="009E797F" w:rsidP="00893EE1">
            <w:pPr>
              <w:spacing w:after="160"/>
              <w:rPr>
                <w:rFonts w:ascii="Syntax LT Std" w:hAnsi="Syntax LT Std"/>
                <w:color w:val="000000" w:themeColor="text1"/>
                <w:kern w:val="0"/>
                <w:szCs w:val="28"/>
                <w14:ligatures w14:val="none"/>
              </w:rPr>
            </w:pPr>
            <w:r w:rsidRPr="00893EE1">
              <w:rPr>
                <w:rFonts w:ascii="Syntax LT Std" w:hAnsi="Syntax LT Std"/>
                <w:color w:val="000000" w:themeColor="text1"/>
                <w:kern w:val="0"/>
                <w:szCs w:val="28"/>
                <w14:ligatures w14:val="none"/>
              </w:rPr>
              <w:t>Langdurige schorsing of einde lidmaatschap.</w:t>
            </w:r>
          </w:p>
        </w:tc>
      </w:tr>
      <w:tr w:rsidR="009E797F" w:rsidRPr="00893EE1" w14:paraId="197A1A3F" w14:textId="77777777" w:rsidTr="00537ECA">
        <w:tc>
          <w:tcPr>
            <w:tcW w:w="2022" w:type="dxa"/>
          </w:tcPr>
          <w:p w14:paraId="12914B0E" w14:textId="5084759B" w:rsidR="009E797F" w:rsidRPr="00893EE1" w:rsidRDefault="009E797F" w:rsidP="00893EE1">
            <w:pPr>
              <w:spacing w:after="160"/>
              <w:rPr>
                <w:rFonts w:ascii="Syntax LT Std" w:hAnsi="Syntax LT Std"/>
                <w:color w:val="000000" w:themeColor="text1"/>
                <w:kern w:val="0"/>
                <w:szCs w:val="28"/>
                <w14:ligatures w14:val="none"/>
              </w:rPr>
            </w:pPr>
            <w:r w:rsidRPr="00893EE1">
              <w:rPr>
                <w:rFonts w:ascii="Syntax LT Std" w:hAnsi="Syntax LT Std"/>
                <w:color w:val="000000" w:themeColor="text1"/>
                <w:kern w:val="0"/>
                <w:szCs w:val="28"/>
                <w14:ligatures w14:val="none"/>
              </w:rPr>
              <w:t>Bezit van gebruikers-hoeveelheid drugs</w:t>
            </w:r>
            <w:r w:rsidR="00D20A1D">
              <w:rPr>
                <w:rFonts w:ascii="Syntax LT Std" w:hAnsi="Syntax LT Std"/>
                <w:color w:val="000000" w:themeColor="text1"/>
                <w:kern w:val="0"/>
                <w:szCs w:val="28"/>
                <w14:ligatures w14:val="none"/>
              </w:rPr>
              <w:t xml:space="preserve"> (</w:t>
            </w:r>
            <w:r w:rsidRPr="00893EE1">
              <w:rPr>
                <w:rFonts w:ascii="Syntax LT Std" w:hAnsi="Syntax LT Std"/>
                <w:color w:val="000000" w:themeColor="text1"/>
                <w:kern w:val="0"/>
                <w:szCs w:val="28"/>
                <w14:ligatures w14:val="none"/>
              </w:rPr>
              <w:footnoteReference w:id="2"/>
            </w:r>
            <w:r w:rsidR="00D20A1D">
              <w:rPr>
                <w:rFonts w:ascii="Syntax LT Std" w:hAnsi="Syntax LT Std"/>
                <w:color w:val="000000" w:themeColor="text1"/>
                <w:kern w:val="0"/>
                <w:szCs w:val="28"/>
                <w14:ligatures w14:val="none"/>
              </w:rPr>
              <w:t>)</w:t>
            </w:r>
          </w:p>
        </w:tc>
        <w:tc>
          <w:tcPr>
            <w:tcW w:w="2719" w:type="dxa"/>
          </w:tcPr>
          <w:p w14:paraId="6AF91347" w14:textId="77777777" w:rsidR="009E797F" w:rsidRPr="00893EE1" w:rsidRDefault="009E797F" w:rsidP="00893EE1">
            <w:pPr>
              <w:spacing w:after="160"/>
              <w:rPr>
                <w:rFonts w:ascii="Syntax LT Std" w:hAnsi="Syntax LT Std"/>
                <w:color w:val="000000" w:themeColor="text1"/>
                <w:kern w:val="0"/>
                <w:szCs w:val="28"/>
                <w14:ligatures w14:val="none"/>
              </w:rPr>
            </w:pPr>
            <w:r w:rsidRPr="00893EE1">
              <w:rPr>
                <w:rFonts w:ascii="Syntax LT Std" w:hAnsi="Syntax LT Std"/>
                <w:color w:val="000000" w:themeColor="text1"/>
                <w:kern w:val="0"/>
                <w:szCs w:val="28"/>
                <w14:ligatures w14:val="none"/>
              </w:rPr>
              <w:t>Waarschuwing en gesprek dat je dit niet zichtbaar wil hebben op de vereniging. Noteer dit in een drugs-incidentenregister</w:t>
            </w:r>
          </w:p>
        </w:tc>
        <w:tc>
          <w:tcPr>
            <w:tcW w:w="2185" w:type="dxa"/>
          </w:tcPr>
          <w:p w14:paraId="706577A9" w14:textId="77777777" w:rsidR="009E797F" w:rsidRPr="00893EE1" w:rsidRDefault="009E797F" w:rsidP="00893EE1">
            <w:pPr>
              <w:spacing w:after="160"/>
              <w:rPr>
                <w:rFonts w:ascii="Syntax LT Std" w:hAnsi="Syntax LT Std"/>
                <w:color w:val="000000" w:themeColor="text1"/>
                <w:kern w:val="0"/>
                <w:szCs w:val="28"/>
                <w14:ligatures w14:val="none"/>
              </w:rPr>
            </w:pPr>
            <w:r w:rsidRPr="00893EE1">
              <w:rPr>
                <w:rFonts w:ascii="Syntax LT Std" w:hAnsi="Syntax LT Std"/>
                <w:color w:val="000000" w:themeColor="text1"/>
                <w:kern w:val="0"/>
                <w:szCs w:val="28"/>
                <w14:ligatures w14:val="none"/>
              </w:rPr>
              <w:t>Tijdelijke uitsluiting en bied gesprek aan met preventiewerker instelling voor verslavingszorg.</w:t>
            </w:r>
          </w:p>
        </w:tc>
        <w:tc>
          <w:tcPr>
            <w:tcW w:w="2136" w:type="dxa"/>
          </w:tcPr>
          <w:p w14:paraId="7FAC8BBF" w14:textId="77777777" w:rsidR="009E797F" w:rsidRPr="00893EE1" w:rsidRDefault="009E797F" w:rsidP="00893EE1">
            <w:pPr>
              <w:spacing w:after="160"/>
              <w:rPr>
                <w:rFonts w:ascii="Syntax LT Std" w:hAnsi="Syntax LT Std"/>
                <w:color w:val="000000" w:themeColor="text1"/>
                <w:kern w:val="0"/>
                <w:szCs w:val="28"/>
                <w14:ligatures w14:val="none"/>
              </w:rPr>
            </w:pPr>
            <w:r w:rsidRPr="00893EE1">
              <w:rPr>
                <w:rFonts w:ascii="Syntax LT Std" w:hAnsi="Syntax LT Std"/>
                <w:color w:val="000000" w:themeColor="text1"/>
                <w:kern w:val="0"/>
                <w:szCs w:val="28"/>
                <w14:ligatures w14:val="none"/>
              </w:rPr>
              <w:t>Langdurige schorsing of einde lidmaatschap.</w:t>
            </w:r>
          </w:p>
        </w:tc>
      </w:tr>
      <w:tr w:rsidR="009E797F" w:rsidRPr="00893EE1" w14:paraId="146CDB69" w14:textId="77777777" w:rsidTr="00537ECA">
        <w:tc>
          <w:tcPr>
            <w:tcW w:w="2022" w:type="dxa"/>
          </w:tcPr>
          <w:p w14:paraId="7C4DA01A" w14:textId="77777777" w:rsidR="009E797F" w:rsidRPr="00893EE1" w:rsidRDefault="009E797F" w:rsidP="00893EE1">
            <w:pPr>
              <w:spacing w:after="160"/>
              <w:rPr>
                <w:rFonts w:ascii="Syntax LT Std" w:hAnsi="Syntax LT Std"/>
                <w:color w:val="000000" w:themeColor="text1"/>
                <w:kern w:val="0"/>
                <w:szCs w:val="28"/>
                <w14:ligatures w14:val="none"/>
              </w:rPr>
            </w:pPr>
            <w:r w:rsidRPr="00893EE1">
              <w:rPr>
                <w:rFonts w:ascii="Syntax LT Std" w:hAnsi="Syntax LT Std"/>
                <w:color w:val="000000" w:themeColor="text1"/>
                <w:kern w:val="0"/>
                <w:szCs w:val="28"/>
                <w14:ligatures w14:val="none"/>
              </w:rPr>
              <w:t>Bezit van en handel in drugs</w:t>
            </w:r>
          </w:p>
          <w:p w14:paraId="4903EEA5" w14:textId="77777777" w:rsidR="009E797F" w:rsidRPr="00893EE1" w:rsidRDefault="009E797F" w:rsidP="00893EE1">
            <w:pPr>
              <w:spacing w:after="160"/>
              <w:rPr>
                <w:rFonts w:ascii="Syntax LT Std" w:hAnsi="Syntax LT Std"/>
                <w:color w:val="000000" w:themeColor="text1"/>
                <w:kern w:val="0"/>
                <w:szCs w:val="28"/>
                <w14:ligatures w14:val="none"/>
              </w:rPr>
            </w:pPr>
          </w:p>
        </w:tc>
        <w:tc>
          <w:tcPr>
            <w:tcW w:w="2719" w:type="dxa"/>
          </w:tcPr>
          <w:p w14:paraId="36E70AAE" w14:textId="77777777" w:rsidR="009E797F" w:rsidRPr="00893EE1" w:rsidRDefault="009E797F" w:rsidP="00893EE1">
            <w:pPr>
              <w:spacing w:after="160"/>
              <w:rPr>
                <w:rFonts w:ascii="Syntax LT Std" w:hAnsi="Syntax LT Std"/>
                <w:color w:val="000000" w:themeColor="text1"/>
                <w:kern w:val="0"/>
                <w:szCs w:val="28"/>
                <w14:ligatures w14:val="none"/>
              </w:rPr>
            </w:pPr>
            <w:r w:rsidRPr="00893EE1">
              <w:rPr>
                <w:rFonts w:ascii="Syntax LT Std" w:hAnsi="Syntax LT Std"/>
                <w:color w:val="000000" w:themeColor="text1"/>
                <w:kern w:val="0"/>
                <w:szCs w:val="28"/>
                <w14:ligatures w14:val="none"/>
              </w:rPr>
              <w:t>Tijdelijke schorsing en meld dit eventueel bij de politie. Noteer dit in een drugsincidenten-register</w:t>
            </w:r>
          </w:p>
        </w:tc>
        <w:tc>
          <w:tcPr>
            <w:tcW w:w="2185" w:type="dxa"/>
          </w:tcPr>
          <w:p w14:paraId="62F8D997" w14:textId="4BB2A562" w:rsidR="009E797F" w:rsidRPr="00893EE1" w:rsidRDefault="009E797F" w:rsidP="00893EE1">
            <w:pPr>
              <w:spacing w:after="160"/>
              <w:rPr>
                <w:rFonts w:ascii="Syntax LT Std" w:hAnsi="Syntax LT Std"/>
                <w:color w:val="000000" w:themeColor="text1"/>
                <w:kern w:val="0"/>
                <w:szCs w:val="28"/>
                <w14:ligatures w14:val="none"/>
              </w:rPr>
            </w:pPr>
            <w:r w:rsidRPr="00893EE1">
              <w:rPr>
                <w:rFonts w:ascii="Syntax LT Std" w:hAnsi="Syntax LT Std"/>
                <w:color w:val="000000" w:themeColor="text1"/>
                <w:kern w:val="0"/>
                <w:szCs w:val="28"/>
                <w14:ligatures w14:val="none"/>
              </w:rPr>
              <w:t>Langdurige schorsing of einde lidmaatschap. Meld het feit eventueel bij de politie.</w:t>
            </w:r>
          </w:p>
        </w:tc>
        <w:tc>
          <w:tcPr>
            <w:tcW w:w="2136" w:type="dxa"/>
          </w:tcPr>
          <w:p w14:paraId="7FC06EF0" w14:textId="77777777" w:rsidR="009E797F" w:rsidRPr="00893EE1" w:rsidRDefault="009E797F" w:rsidP="00893EE1">
            <w:pPr>
              <w:spacing w:after="160"/>
              <w:rPr>
                <w:rFonts w:ascii="Syntax LT Std" w:hAnsi="Syntax LT Std"/>
                <w:color w:val="000000" w:themeColor="text1"/>
                <w:kern w:val="0"/>
                <w:szCs w:val="28"/>
                <w14:ligatures w14:val="none"/>
              </w:rPr>
            </w:pPr>
            <w:r w:rsidRPr="00893EE1">
              <w:rPr>
                <w:rFonts w:ascii="Syntax LT Std" w:hAnsi="Syntax LT Std"/>
                <w:color w:val="000000" w:themeColor="text1"/>
                <w:kern w:val="0"/>
                <w:szCs w:val="28"/>
                <w14:ligatures w14:val="none"/>
              </w:rPr>
              <w:t>--</w:t>
            </w:r>
          </w:p>
        </w:tc>
      </w:tr>
    </w:tbl>
    <w:p w14:paraId="0383FEBE" w14:textId="77777777" w:rsidR="009E797F" w:rsidRPr="00A744F1" w:rsidRDefault="009E797F" w:rsidP="00A744F1">
      <w:pPr>
        <w:pStyle w:val="Kop2"/>
        <w:numPr>
          <w:ilvl w:val="1"/>
          <w:numId w:val="0"/>
        </w:numPr>
        <w:spacing w:before="360" w:after="120" w:line="288" w:lineRule="auto"/>
        <w:rPr>
          <w:rFonts w:ascii="ProfileOT-Light" w:hAnsi="ProfileOT-Light"/>
          <w:b/>
          <w:color w:val="E11B22"/>
          <w:kern w:val="0"/>
          <w:sz w:val="30"/>
          <w:szCs w:val="26"/>
          <w14:ligatures w14:val="none"/>
        </w:rPr>
      </w:pPr>
      <w:r w:rsidRPr="00A744F1">
        <w:rPr>
          <w:rFonts w:ascii="ProfileOT-Light" w:hAnsi="ProfileOT-Light"/>
          <w:b/>
          <w:color w:val="E11B22"/>
          <w:kern w:val="0"/>
          <w:sz w:val="30"/>
          <w:szCs w:val="26"/>
          <w14:ligatures w14:val="none"/>
        </w:rPr>
        <w:lastRenderedPageBreak/>
        <w:t xml:space="preserve">7. Omgaan met druggerelateerde situaties </w:t>
      </w:r>
    </w:p>
    <w:p w14:paraId="79D0756B" w14:textId="77777777" w:rsidR="009E797F" w:rsidRPr="00D20A1D" w:rsidRDefault="009E797F" w:rsidP="009E797F">
      <w:pPr>
        <w:rPr>
          <w:rFonts w:ascii="Syntax LT Std" w:hAnsi="Syntax LT Std"/>
          <w:color w:val="000000" w:themeColor="text1"/>
          <w:kern w:val="0"/>
          <w:szCs w:val="28"/>
          <w14:ligatures w14:val="none"/>
        </w:rPr>
      </w:pPr>
      <w:r w:rsidRPr="00D20A1D">
        <w:rPr>
          <w:rFonts w:ascii="Syntax LT Std" w:hAnsi="Syntax LT Std"/>
          <w:color w:val="000000" w:themeColor="text1"/>
          <w:kern w:val="0"/>
          <w:szCs w:val="28"/>
          <w14:ligatures w14:val="none"/>
        </w:rPr>
        <w:t>Voor de omgang met druggerelateerde situaties leggen we de volgende zaken vast:</w:t>
      </w:r>
    </w:p>
    <w:p w14:paraId="4D358521" w14:textId="77777777" w:rsidR="009E797F" w:rsidRPr="00D20A1D" w:rsidRDefault="009E797F" w:rsidP="009E797F">
      <w:pPr>
        <w:rPr>
          <w:rFonts w:ascii="Syntax LT Std" w:hAnsi="Syntax LT Std"/>
          <w:color w:val="000000" w:themeColor="text1"/>
          <w:kern w:val="0"/>
          <w:szCs w:val="28"/>
          <w14:ligatures w14:val="none"/>
        </w:rPr>
      </w:pPr>
      <w:r w:rsidRPr="00D20A1D">
        <w:rPr>
          <w:rFonts w:ascii="Syntax LT Std" w:hAnsi="Syntax LT Std"/>
          <w:color w:val="000000" w:themeColor="text1"/>
          <w:kern w:val="0"/>
          <w:szCs w:val="28"/>
          <w14:ligatures w14:val="none"/>
        </w:rPr>
        <w:t>De volgende personen spreken de personen aan bij (vermoeden of signalen van) drugsgebruik en drugshandel:</w:t>
      </w:r>
    </w:p>
    <w:p w14:paraId="19411530" w14:textId="68FEA70C" w:rsidR="009E797F" w:rsidRPr="00383762" w:rsidRDefault="009E797F" w:rsidP="00D20A1D">
      <w:pPr>
        <w:rPr>
          <w:rFonts w:ascii="Syntax LT Std" w:hAnsi="Syntax LT Std"/>
          <w:color w:val="000000" w:themeColor="text1"/>
          <w:kern w:val="0"/>
          <w:szCs w:val="28"/>
          <w:u w:val="single"/>
          <w14:ligatures w14:val="none"/>
        </w:rPr>
      </w:pPr>
      <w:r w:rsidRPr="00383762">
        <w:rPr>
          <w:rFonts w:ascii="Syntax LT Std" w:hAnsi="Syntax LT Std"/>
          <w:color w:val="000000" w:themeColor="text1"/>
          <w:kern w:val="0"/>
          <w:szCs w:val="28"/>
          <w:u w:val="single"/>
          <w14:ligatures w14:val="none"/>
        </w:rPr>
        <w:t>[naam / functie invullen]</w:t>
      </w:r>
      <w:r w:rsidR="00C77DC0">
        <w:rPr>
          <w:rFonts w:ascii="Syntax LT Std" w:hAnsi="Syntax LT Std"/>
          <w:color w:val="000000" w:themeColor="text1"/>
          <w:kern w:val="0"/>
          <w:szCs w:val="28"/>
          <w:u w:val="single"/>
          <w14:ligatures w14:val="none"/>
        </w:rPr>
        <w:tab/>
      </w:r>
      <w:r w:rsidR="00C77DC0">
        <w:rPr>
          <w:rFonts w:ascii="Syntax LT Std" w:hAnsi="Syntax LT Std"/>
          <w:color w:val="000000" w:themeColor="text1"/>
          <w:kern w:val="0"/>
          <w:szCs w:val="28"/>
          <w:u w:val="single"/>
          <w14:ligatures w14:val="none"/>
        </w:rPr>
        <w:tab/>
      </w:r>
      <w:r w:rsidR="00C77DC0">
        <w:rPr>
          <w:rFonts w:ascii="Syntax LT Std" w:hAnsi="Syntax LT Std"/>
          <w:color w:val="000000" w:themeColor="text1"/>
          <w:kern w:val="0"/>
          <w:szCs w:val="28"/>
          <w:u w:val="single"/>
          <w14:ligatures w14:val="none"/>
        </w:rPr>
        <w:tab/>
      </w:r>
      <w:r w:rsidR="00C77DC0">
        <w:rPr>
          <w:rFonts w:ascii="Syntax LT Std" w:hAnsi="Syntax LT Std"/>
          <w:color w:val="000000" w:themeColor="text1"/>
          <w:kern w:val="0"/>
          <w:szCs w:val="28"/>
          <w:u w:val="single"/>
          <w14:ligatures w14:val="none"/>
        </w:rPr>
        <w:tab/>
      </w:r>
      <w:r w:rsidR="00C77DC0">
        <w:rPr>
          <w:rFonts w:ascii="Syntax LT Std" w:hAnsi="Syntax LT Std"/>
          <w:color w:val="000000" w:themeColor="text1"/>
          <w:kern w:val="0"/>
          <w:szCs w:val="28"/>
          <w:u w:val="single"/>
          <w14:ligatures w14:val="none"/>
        </w:rPr>
        <w:tab/>
      </w:r>
      <w:r w:rsidR="00C77DC0">
        <w:rPr>
          <w:rFonts w:ascii="Syntax LT Std" w:hAnsi="Syntax LT Std"/>
          <w:color w:val="000000" w:themeColor="text1"/>
          <w:kern w:val="0"/>
          <w:szCs w:val="28"/>
          <w:u w:val="single"/>
          <w14:ligatures w14:val="none"/>
        </w:rPr>
        <w:tab/>
      </w:r>
      <w:r w:rsidR="00C77DC0">
        <w:rPr>
          <w:rFonts w:ascii="Syntax LT Std" w:hAnsi="Syntax LT Std"/>
          <w:color w:val="000000" w:themeColor="text1"/>
          <w:kern w:val="0"/>
          <w:szCs w:val="28"/>
          <w:u w:val="single"/>
          <w14:ligatures w14:val="none"/>
        </w:rPr>
        <w:tab/>
      </w:r>
      <w:r w:rsidR="00C77DC0">
        <w:rPr>
          <w:rFonts w:ascii="Syntax LT Std" w:hAnsi="Syntax LT Std"/>
          <w:color w:val="000000" w:themeColor="text1"/>
          <w:kern w:val="0"/>
          <w:szCs w:val="28"/>
          <w:u w:val="single"/>
          <w14:ligatures w14:val="none"/>
        </w:rPr>
        <w:tab/>
      </w:r>
    </w:p>
    <w:p w14:paraId="70D68FE0" w14:textId="546ED981" w:rsidR="009E797F" w:rsidRPr="00383762" w:rsidRDefault="009E797F" w:rsidP="00D20A1D">
      <w:pPr>
        <w:rPr>
          <w:rFonts w:ascii="Syntax LT Std" w:hAnsi="Syntax LT Std"/>
          <w:color w:val="000000" w:themeColor="text1"/>
          <w:kern w:val="0"/>
          <w:szCs w:val="28"/>
          <w:u w:val="single"/>
          <w14:ligatures w14:val="none"/>
        </w:rPr>
      </w:pPr>
      <w:r w:rsidRPr="00383762">
        <w:rPr>
          <w:rFonts w:ascii="Syntax LT Std" w:hAnsi="Syntax LT Std"/>
          <w:color w:val="000000" w:themeColor="text1"/>
          <w:kern w:val="0"/>
          <w:szCs w:val="28"/>
          <w:u w:val="single"/>
          <w14:ligatures w14:val="none"/>
        </w:rPr>
        <w:t>[naam / functie invullen]</w:t>
      </w:r>
      <w:r w:rsidR="00C77DC0">
        <w:rPr>
          <w:rFonts w:ascii="Syntax LT Std" w:hAnsi="Syntax LT Std"/>
          <w:color w:val="000000" w:themeColor="text1"/>
          <w:kern w:val="0"/>
          <w:szCs w:val="28"/>
          <w:u w:val="single"/>
          <w14:ligatures w14:val="none"/>
        </w:rPr>
        <w:tab/>
      </w:r>
      <w:r w:rsidR="00C77DC0">
        <w:rPr>
          <w:rFonts w:ascii="Syntax LT Std" w:hAnsi="Syntax LT Std"/>
          <w:color w:val="000000" w:themeColor="text1"/>
          <w:kern w:val="0"/>
          <w:szCs w:val="28"/>
          <w:u w:val="single"/>
          <w14:ligatures w14:val="none"/>
        </w:rPr>
        <w:tab/>
      </w:r>
      <w:r w:rsidR="00C77DC0">
        <w:rPr>
          <w:rFonts w:ascii="Syntax LT Std" w:hAnsi="Syntax LT Std"/>
          <w:color w:val="000000" w:themeColor="text1"/>
          <w:kern w:val="0"/>
          <w:szCs w:val="28"/>
          <w:u w:val="single"/>
          <w14:ligatures w14:val="none"/>
        </w:rPr>
        <w:tab/>
      </w:r>
      <w:r w:rsidR="00C77DC0">
        <w:rPr>
          <w:rFonts w:ascii="Syntax LT Std" w:hAnsi="Syntax LT Std"/>
          <w:color w:val="000000" w:themeColor="text1"/>
          <w:kern w:val="0"/>
          <w:szCs w:val="28"/>
          <w:u w:val="single"/>
          <w14:ligatures w14:val="none"/>
        </w:rPr>
        <w:tab/>
      </w:r>
      <w:r w:rsidR="00C77DC0">
        <w:rPr>
          <w:rFonts w:ascii="Syntax LT Std" w:hAnsi="Syntax LT Std"/>
          <w:color w:val="000000" w:themeColor="text1"/>
          <w:kern w:val="0"/>
          <w:szCs w:val="28"/>
          <w:u w:val="single"/>
          <w14:ligatures w14:val="none"/>
        </w:rPr>
        <w:tab/>
      </w:r>
      <w:r w:rsidR="00C77DC0">
        <w:rPr>
          <w:rFonts w:ascii="Syntax LT Std" w:hAnsi="Syntax LT Std"/>
          <w:color w:val="000000" w:themeColor="text1"/>
          <w:kern w:val="0"/>
          <w:szCs w:val="28"/>
          <w:u w:val="single"/>
          <w14:ligatures w14:val="none"/>
        </w:rPr>
        <w:tab/>
      </w:r>
      <w:r w:rsidR="00C77DC0">
        <w:rPr>
          <w:rFonts w:ascii="Syntax LT Std" w:hAnsi="Syntax LT Std"/>
          <w:color w:val="000000" w:themeColor="text1"/>
          <w:kern w:val="0"/>
          <w:szCs w:val="28"/>
          <w:u w:val="single"/>
          <w14:ligatures w14:val="none"/>
        </w:rPr>
        <w:tab/>
      </w:r>
      <w:r w:rsidR="00C77DC0">
        <w:rPr>
          <w:rFonts w:ascii="Syntax LT Std" w:hAnsi="Syntax LT Std"/>
          <w:color w:val="000000" w:themeColor="text1"/>
          <w:kern w:val="0"/>
          <w:szCs w:val="28"/>
          <w:u w:val="single"/>
          <w14:ligatures w14:val="none"/>
        </w:rPr>
        <w:tab/>
      </w:r>
    </w:p>
    <w:p w14:paraId="725A827A" w14:textId="7FF31437" w:rsidR="009E797F" w:rsidRPr="00383762" w:rsidRDefault="009E797F" w:rsidP="00D20A1D">
      <w:pPr>
        <w:rPr>
          <w:rFonts w:ascii="Syntax LT Std" w:hAnsi="Syntax LT Std"/>
          <w:color w:val="000000" w:themeColor="text1"/>
          <w:kern w:val="0"/>
          <w:szCs w:val="28"/>
          <w:u w:val="single"/>
          <w14:ligatures w14:val="none"/>
        </w:rPr>
      </w:pPr>
      <w:r w:rsidRPr="00383762">
        <w:rPr>
          <w:rFonts w:ascii="Syntax LT Std" w:hAnsi="Syntax LT Std"/>
          <w:color w:val="000000" w:themeColor="text1"/>
          <w:kern w:val="0"/>
          <w:szCs w:val="28"/>
          <w:u w:val="single"/>
          <w14:ligatures w14:val="none"/>
        </w:rPr>
        <w:t>[naam / functie invullen]</w:t>
      </w:r>
      <w:r w:rsidR="00C77DC0">
        <w:rPr>
          <w:rFonts w:ascii="Syntax LT Std" w:hAnsi="Syntax LT Std"/>
          <w:color w:val="000000" w:themeColor="text1"/>
          <w:kern w:val="0"/>
          <w:szCs w:val="28"/>
          <w:u w:val="single"/>
          <w14:ligatures w14:val="none"/>
        </w:rPr>
        <w:tab/>
      </w:r>
      <w:r w:rsidR="00C77DC0">
        <w:rPr>
          <w:rFonts w:ascii="Syntax LT Std" w:hAnsi="Syntax LT Std"/>
          <w:color w:val="000000" w:themeColor="text1"/>
          <w:kern w:val="0"/>
          <w:szCs w:val="28"/>
          <w:u w:val="single"/>
          <w14:ligatures w14:val="none"/>
        </w:rPr>
        <w:tab/>
      </w:r>
      <w:r w:rsidR="00C77DC0">
        <w:rPr>
          <w:rFonts w:ascii="Syntax LT Std" w:hAnsi="Syntax LT Std"/>
          <w:color w:val="000000" w:themeColor="text1"/>
          <w:kern w:val="0"/>
          <w:szCs w:val="28"/>
          <w:u w:val="single"/>
          <w14:ligatures w14:val="none"/>
        </w:rPr>
        <w:tab/>
      </w:r>
      <w:r w:rsidR="00C77DC0">
        <w:rPr>
          <w:rFonts w:ascii="Syntax LT Std" w:hAnsi="Syntax LT Std"/>
          <w:color w:val="000000" w:themeColor="text1"/>
          <w:kern w:val="0"/>
          <w:szCs w:val="28"/>
          <w:u w:val="single"/>
          <w14:ligatures w14:val="none"/>
        </w:rPr>
        <w:tab/>
      </w:r>
      <w:r w:rsidR="00C77DC0">
        <w:rPr>
          <w:rFonts w:ascii="Syntax LT Std" w:hAnsi="Syntax LT Std"/>
          <w:color w:val="000000" w:themeColor="text1"/>
          <w:kern w:val="0"/>
          <w:szCs w:val="28"/>
          <w:u w:val="single"/>
          <w14:ligatures w14:val="none"/>
        </w:rPr>
        <w:tab/>
      </w:r>
      <w:r w:rsidR="00C77DC0">
        <w:rPr>
          <w:rFonts w:ascii="Syntax LT Std" w:hAnsi="Syntax LT Std"/>
          <w:color w:val="000000" w:themeColor="text1"/>
          <w:kern w:val="0"/>
          <w:szCs w:val="28"/>
          <w:u w:val="single"/>
          <w14:ligatures w14:val="none"/>
        </w:rPr>
        <w:tab/>
      </w:r>
      <w:r w:rsidR="00C77DC0">
        <w:rPr>
          <w:rFonts w:ascii="Syntax LT Std" w:hAnsi="Syntax LT Std"/>
          <w:color w:val="000000" w:themeColor="text1"/>
          <w:kern w:val="0"/>
          <w:szCs w:val="28"/>
          <w:u w:val="single"/>
          <w14:ligatures w14:val="none"/>
        </w:rPr>
        <w:tab/>
      </w:r>
      <w:r w:rsidR="00C77DC0">
        <w:rPr>
          <w:rFonts w:ascii="Syntax LT Std" w:hAnsi="Syntax LT Std"/>
          <w:color w:val="000000" w:themeColor="text1"/>
          <w:kern w:val="0"/>
          <w:szCs w:val="28"/>
          <w:u w:val="single"/>
          <w14:ligatures w14:val="none"/>
        </w:rPr>
        <w:tab/>
      </w:r>
    </w:p>
    <w:p w14:paraId="154C7723" w14:textId="3778A7F1" w:rsidR="009E797F" w:rsidRPr="00383762" w:rsidRDefault="009E797F" w:rsidP="00D20A1D">
      <w:pPr>
        <w:rPr>
          <w:rFonts w:ascii="Syntax LT Std" w:hAnsi="Syntax LT Std"/>
          <w:color w:val="000000" w:themeColor="text1"/>
          <w:kern w:val="0"/>
          <w:szCs w:val="28"/>
          <w:u w:val="single"/>
          <w14:ligatures w14:val="none"/>
        </w:rPr>
      </w:pPr>
      <w:r w:rsidRPr="00383762">
        <w:rPr>
          <w:rFonts w:ascii="Syntax LT Std" w:hAnsi="Syntax LT Std"/>
          <w:color w:val="000000" w:themeColor="text1"/>
          <w:kern w:val="0"/>
          <w:szCs w:val="28"/>
          <w:u w:val="single"/>
          <w14:ligatures w14:val="none"/>
        </w:rPr>
        <w:t>[naam / functie invullen]</w:t>
      </w:r>
      <w:r w:rsidR="00C77DC0">
        <w:rPr>
          <w:rFonts w:ascii="Syntax LT Std" w:hAnsi="Syntax LT Std"/>
          <w:color w:val="000000" w:themeColor="text1"/>
          <w:kern w:val="0"/>
          <w:szCs w:val="28"/>
          <w:u w:val="single"/>
          <w14:ligatures w14:val="none"/>
        </w:rPr>
        <w:tab/>
      </w:r>
      <w:r w:rsidR="00C77DC0">
        <w:rPr>
          <w:rFonts w:ascii="Syntax LT Std" w:hAnsi="Syntax LT Std"/>
          <w:color w:val="000000" w:themeColor="text1"/>
          <w:kern w:val="0"/>
          <w:szCs w:val="28"/>
          <w:u w:val="single"/>
          <w14:ligatures w14:val="none"/>
        </w:rPr>
        <w:tab/>
      </w:r>
      <w:r w:rsidR="00C77DC0">
        <w:rPr>
          <w:rFonts w:ascii="Syntax LT Std" w:hAnsi="Syntax LT Std"/>
          <w:color w:val="000000" w:themeColor="text1"/>
          <w:kern w:val="0"/>
          <w:szCs w:val="28"/>
          <w:u w:val="single"/>
          <w14:ligatures w14:val="none"/>
        </w:rPr>
        <w:tab/>
      </w:r>
      <w:r w:rsidR="00C77DC0">
        <w:rPr>
          <w:rFonts w:ascii="Syntax LT Std" w:hAnsi="Syntax LT Std"/>
          <w:color w:val="000000" w:themeColor="text1"/>
          <w:kern w:val="0"/>
          <w:szCs w:val="28"/>
          <w:u w:val="single"/>
          <w14:ligatures w14:val="none"/>
        </w:rPr>
        <w:tab/>
      </w:r>
      <w:r w:rsidR="00C77DC0">
        <w:rPr>
          <w:rFonts w:ascii="Syntax LT Std" w:hAnsi="Syntax LT Std"/>
          <w:color w:val="000000" w:themeColor="text1"/>
          <w:kern w:val="0"/>
          <w:szCs w:val="28"/>
          <w:u w:val="single"/>
          <w14:ligatures w14:val="none"/>
        </w:rPr>
        <w:tab/>
      </w:r>
      <w:r w:rsidR="00C77DC0">
        <w:rPr>
          <w:rFonts w:ascii="Syntax LT Std" w:hAnsi="Syntax LT Std"/>
          <w:color w:val="000000" w:themeColor="text1"/>
          <w:kern w:val="0"/>
          <w:szCs w:val="28"/>
          <w:u w:val="single"/>
          <w14:ligatures w14:val="none"/>
        </w:rPr>
        <w:tab/>
      </w:r>
      <w:r w:rsidR="00C77DC0">
        <w:rPr>
          <w:rFonts w:ascii="Syntax LT Std" w:hAnsi="Syntax LT Std"/>
          <w:color w:val="000000" w:themeColor="text1"/>
          <w:kern w:val="0"/>
          <w:szCs w:val="28"/>
          <w:u w:val="single"/>
          <w14:ligatures w14:val="none"/>
        </w:rPr>
        <w:tab/>
      </w:r>
      <w:r w:rsidR="00C77DC0">
        <w:rPr>
          <w:rFonts w:ascii="Syntax LT Std" w:hAnsi="Syntax LT Std"/>
          <w:color w:val="000000" w:themeColor="text1"/>
          <w:kern w:val="0"/>
          <w:szCs w:val="28"/>
          <w:u w:val="single"/>
          <w14:ligatures w14:val="none"/>
        </w:rPr>
        <w:tab/>
      </w:r>
    </w:p>
    <w:p w14:paraId="31833416" w14:textId="50AE06B0" w:rsidR="009E797F" w:rsidRPr="00383762" w:rsidRDefault="009E797F" w:rsidP="00D20A1D">
      <w:pPr>
        <w:rPr>
          <w:rFonts w:ascii="Syntax LT Std" w:hAnsi="Syntax LT Std"/>
          <w:color w:val="000000" w:themeColor="text1"/>
          <w:kern w:val="0"/>
          <w:szCs w:val="28"/>
          <w:u w:val="single"/>
          <w14:ligatures w14:val="none"/>
        </w:rPr>
      </w:pPr>
      <w:r w:rsidRPr="00383762">
        <w:rPr>
          <w:rFonts w:ascii="Syntax LT Std" w:hAnsi="Syntax LT Std"/>
          <w:color w:val="000000" w:themeColor="text1"/>
          <w:kern w:val="0"/>
          <w:szCs w:val="28"/>
          <w:u w:val="single"/>
          <w14:ligatures w14:val="none"/>
        </w:rPr>
        <w:t xml:space="preserve">[naam / functie invullen]                         </w:t>
      </w:r>
      <w:r w:rsidR="00C77DC0">
        <w:rPr>
          <w:rFonts w:ascii="Syntax LT Std" w:hAnsi="Syntax LT Std"/>
          <w:color w:val="000000" w:themeColor="text1"/>
          <w:kern w:val="0"/>
          <w:szCs w:val="28"/>
          <w:u w:val="single"/>
          <w14:ligatures w14:val="none"/>
        </w:rPr>
        <w:tab/>
      </w:r>
      <w:r w:rsidR="00C77DC0">
        <w:rPr>
          <w:rFonts w:ascii="Syntax LT Std" w:hAnsi="Syntax LT Std"/>
          <w:color w:val="000000" w:themeColor="text1"/>
          <w:kern w:val="0"/>
          <w:szCs w:val="28"/>
          <w:u w:val="single"/>
          <w14:ligatures w14:val="none"/>
        </w:rPr>
        <w:tab/>
      </w:r>
      <w:r w:rsidR="00C77DC0">
        <w:rPr>
          <w:rFonts w:ascii="Syntax LT Std" w:hAnsi="Syntax LT Std"/>
          <w:color w:val="000000" w:themeColor="text1"/>
          <w:kern w:val="0"/>
          <w:szCs w:val="28"/>
          <w:u w:val="single"/>
          <w14:ligatures w14:val="none"/>
        </w:rPr>
        <w:tab/>
      </w:r>
      <w:r w:rsidR="00C77DC0">
        <w:rPr>
          <w:rFonts w:ascii="Syntax LT Std" w:hAnsi="Syntax LT Std"/>
          <w:color w:val="000000" w:themeColor="text1"/>
          <w:kern w:val="0"/>
          <w:szCs w:val="28"/>
          <w:u w:val="single"/>
          <w14:ligatures w14:val="none"/>
        </w:rPr>
        <w:tab/>
      </w:r>
      <w:r w:rsidR="00C77DC0">
        <w:rPr>
          <w:rFonts w:ascii="Syntax LT Std" w:hAnsi="Syntax LT Std"/>
          <w:color w:val="000000" w:themeColor="text1"/>
          <w:kern w:val="0"/>
          <w:szCs w:val="28"/>
          <w:u w:val="single"/>
          <w14:ligatures w14:val="none"/>
        </w:rPr>
        <w:tab/>
      </w:r>
      <w:r w:rsidR="00C77DC0">
        <w:rPr>
          <w:rFonts w:ascii="Syntax LT Std" w:hAnsi="Syntax LT Std"/>
          <w:color w:val="000000" w:themeColor="text1"/>
          <w:kern w:val="0"/>
          <w:szCs w:val="28"/>
          <w:u w:val="single"/>
          <w14:ligatures w14:val="none"/>
        </w:rPr>
        <w:tab/>
      </w:r>
    </w:p>
    <w:p w14:paraId="1171F694" w14:textId="77777777" w:rsidR="009E797F" w:rsidRPr="00D20A1D" w:rsidRDefault="009E797F" w:rsidP="009E797F">
      <w:pPr>
        <w:rPr>
          <w:rFonts w:ascii="Syntax LT Std" w:hAnsi="Syntax LT Std"/>
          <w:color w:val="000000" w:themeColor="text1"/>
          <w:kern w:val="0"/>
          <w:szCs w:val="28"/>
          <w14:ligatures w14:val="none"/>
        </w:rPr>
      </w:pPr>
      <w:r w:rsidRPr="00D20A1D">
        <w:rPr>
          <w:rFonts w:ascii="Syntax LT Std" w:hAnsi="Syntax LT Std"/>
          <w:color w:val="000000" w:themeColor="text1"/>
          <w:kern w:val="0"/>
          <w:szCs w:val="28"/>
          <w14:ligatures w14:val="none"/>
        </w:rPr>
        <w:t>Bij het vinden van drugs(afval) maken we altijd een melding bij de politie. We ruimen drugsafval alleen op om dit uit het zicht te leggen. Na overleg met de politie wordt het ofwel door de politie vernietigd of ruimen we het zelf op.</w:t>
      </w:r>
    </w:p>
    <w:p w14:paraId="5C0D4349" w14:textId="77777777" w:rsidR="009E797F" w:rsidRPr="00D20A1D" w:rsidRDefault="009E797F" w:rsidP="009E797F">
      <w:pPr>
        <w:rPr>
          <w:rFonts w:ascii="Syntax LT Std" w:hAnsi="Syntax LT Std"/>
          <w:color w:val="000000" w:themeColor="text1"/>
          <w:kern w:val="0"/>
          <w:szCs w:val="28"/>
          <w14:ligatures w14:val="none"/>
        </w:rPr>
      </w:pPr>
      <w:r w:rsidRPr="00D20A1D">
        <w:rPr>
          <w:rFonts w:ascii="Syntax LT Std" w:hAnsi="Syntax LT Std"/>
          <w:color w:val="000000" w:themeColor="text1"/>
          <w:kern w:val="0"/>
          <w:szCs w:val="28"/>
          <w14:ligatures w14:val="none"/>
        </w:rPr>
        <w:t>Incidenten nemen we op in de door het club opgesteld incidentenregister.</w:t>
      </w:r>
    </w:p>
    <w:p w14:paraId="03DB3837" w14:textId="77777777" w:rsidR="009E797F" w:rsidRPr="00B37878" w:rsidRDefault="009E797F" w:rsidP="009E797F">
      <w:pPr>
        <w:rPr>
          <w:rFonts w:ascii="Syntax LT Std" w:hAnsi="Syntax LT Std"/>
          <w:color w:val="000000" w:themeColor="text1"/>
          <w:kern w:val="0"/>
          <w:szCs w:val="28"/>
          <w:u w:val="single"/>
          <w14:ligatures w14:val="none"/>
        </w:rPr>
      </w:pPr>
      <w:r w:rsidRPr="00D20A1D">
        <w:rPr>
          <w:rFonts w:ascii="Syntax LT Std" w:hAnsi="Syntax LT Std"/>
          <w:color w:val="000000" w:themeColor="text1"/>
          <w:kern w:val="0"/>
          <w:szCs w:val="28"/>
          <w14:ligatures w14:val="none"/>
        </w:rPr>
        <w:t xml:space="preserve">Om herhaling te voorkomen bieden we altijd de mogelijk dat de persoon/personen in kwestie contact kan opnemen met </w:t>
      </w:r>
      <w:r w:rsidRPr="00B37878">
        <w:rPr>
          <w:rFonts w:ascii="Syntax LT Std" w:hAnsi="Syntax LT Std"/>
          <w:color w:val="000000" w:themeColor="text1"/>
          <w:kern w:val="0"/>
          <w:szCs w:val="28"/>
          <w:u w:val="single"/>
          <w14:ligatures w14:val="none"/>
        </w:rPr>
        <w:t>[de preventiewerker van de instelling voor verslavingszorg].</w:t>
      </w:r>
    </w:p>
    <w:p w14:paraId="360AD2C3" w14:textId="77777777" w:rsidR="009E797F" w:rsidRPr="00A744F1" w:rsidRDefault="009E797F" w:rsidP="00A744F1">
      <w:pPr>
        <w:pStyle w:val="Kop2"/>
        <w:numPr>
          <w:ilvl w:val="1"/>
          <w:numId w:val="0"/>
        </w:numPr>
        <w:spacing w:before="360" w:after="120" w:line="288" w:lineRule="auto"/>
        <w:rPr>
          <w:rFonts w:ascii="ProfileOT-Light" w:hAnsi="ProfileOT-Light"/>
          <w:b/>
          <w:color w:val="E11B22"/>
          <w:kern w:val="0"/>
          <w:sz w:val="30"/>
          <w:szCs w:val="26"/>
          <w14:ligatures w14:val="none"/>
        </w:rPr>
      </w:pPr>
      <w:r w:rsidRPr="00A744F1">
        <w:rPr>
          <w:rFonts w:ascii="ProfileOT-Light" w:hAnsi="ProfileOT-Light"/>
          <w:b/>
          <w:color w:val="E11B22"/>
          <w:kern w:val="0"/>
          <w:sz w:val="30"/>
          <w:szCs w:val="26"/>
          <w14:ligatures w14:val="none"/>
        </w:rPr>
        <w:t>8. Rol van samenwerkingspartners intern en extern</w:t>
      </w:r>
    </w:p>
    <w:p w14:paraId="5844503D" w14:textId="77777777" w:rsidR="009E797F" w:rsidRPr="00C77DC0" w:rsidRDefault="009E797F" w:rsidP="009E797F">
      <w:pPr>
        <w:rPr>
          <w:rFonts w:ascii="Syntax LT Std" w:hAnsi="Syntax LT Std"/>
          <w:color w:val="000000" w:themeColor="text1"/>
          <w:kern w:val="0"/>
          <w:szCs w:val="28"/>
          <w14:ligatures w14:val="none"/>
        </w:rPr>
      </w:pPr>
      <w:r w:rsidRPr="00C77DC0">
        <w:rPr>
          <w:rFonts w:ascii="Syntax LT Std" w:hAnsi="Syntax LT Std"/>
          <w:color w:val="000000" w:themeColor="text1"/>
          <w:kern w:val="0"/>
          <w:szCs w:val="28"/>
          <w14:ligatures w14:val="none"/>
        </w:rPr>
        <w:t>Interne partners (bijv. bestuur, trainers, vertrouwenspersoon):</w:t>
      </w:r>
    </w:p>
    <w:p w14:paraId="4FC7265A" w14:textId="656A5C41" w:rsidR="009E797F" w:rsidRPr="00C77DC0" w:rsidRDefault="009E797F" w:rsidP="009E797F">
      <w:pPr>
        <w:rPr>
          <w:rFonts w:ascii="Syntax LT Std" w:hAnsi="Syntax LT Std"/>
          <w:color w:val="000000" w:themeColor="text1"/>
          <w:kern w:val="0"/>
          <w:szCs w:val="28"/>
          <w14:ligatures w14:val="none"/>
        </w:rPr>
      </w:pPr>
      <w:r w:rsidRPr="00C77DC0">
        <w:rPr>
          <w:rFonts w:ascii="Syntax LT Std" w:hAnsi="Syntax LT Std"/>
          <w:color w:val="000000" w:themeColor="text1"/>
          <w:kern w:val="0"/>
          <w:szCs w:val="28"/>
          <w14:ligatures w14:val="none"/>
        </w:rPr>
        <w:t>___________________________________________________________________________</w:t>
      </w:r>
    </w:p>
    <w:p w14:paraId="26171DA5" w14:textId="77777777" w:rsidR="009E797F" w:rsidRPr="00C77DC0" w:rsidRDefault="009E797F" w:rsidP="009E797F">
      <w:pPr>
        <w:rPr>
          <w:rFonts w:ascii="Syntax LT Std" w:hAnsi="Syntax LT Std"/>
          <w:color w:val="000000" w:themeColor="text1"/>
          <w:kern w:val="0"/>
          <w:szCs w:val="28"/>
          <w14:ligatures w14:val="none"/>
        </w:rPr>
      </w:pPr>
      <w:r w:rsidRPr="00C77DC0">
        <w:rPr>
          <w:rFonts w:ascii="Syntax LT Std" w:hAnsi="Syntax LT Std"/>
          <w:color w:val="000000" w:themeColor="text1"/>
          <w:kern w:val="0"/>
          <w:szCs w:val="28"/>
          <w14:ligatures w14:val="none"/>
        </w:rPr>
        <w:t>Externe partners (GGD, gemeente, politie, verslavingszorg):</w:t>
      </w:r>
    </w:p>
    <w:p w14:paraId="5FD8F956" w14:textId="3C621729" w:rsidR="009E797F" w:rsidRPr="000E48DC" w:rsidRDefault="009E797F" w:rsidP="009E797F">
      <w:r w:rsidRPr="00C77DC0">
        <w:rPr>
          <w:rFonts w:ascii="Syntax LT Std" w:hAnsi="Syntax LT Std"/>
          <w:color w:val="000000" w:themeColor="text1"/>
          <w:kern w:val="0"/>
          <w:szCs w:val="28"/>
          <w14:ligatures w14:val="none"/>
        </w:rPr>
        <w:t>___________________________________________________________________________</w:t>
      </w:r>
    </w:p>
    <w:p w14:paraId="02AA27A0" w14:textId="77777777" w:rsidR="009E797F" w:rsidRPr="00A744F1" w:rsidRDefault="009E797F" w:rsidP="00A744F1">
      <w:pPr>
        <w:pStyle w:val="Kop2"/>
        <w:numPr>
          <w:ilvl w:val="1"/>
          <w:numId w:val="0"/>
        </w:numPr>
        <w:spacing w:before="360" w:after="120" w:line="288" w:lineRule="auto"/>
        <w:rPr>
          <w:rFonts w:ascii="ProfileOT-Light" w:hAnsi="ProfileOT-Light"/>
          <w:b/>
          <w:color w:val="E11B22"/>
          <w:kern w:val="0"/>
          <w:sz w:val="30"/>
          <w:szCs w:val="26"/>
          <w14:ligatures w14:val="none"/>
        </w:rPr>
      </w:pPr>
      <w:r w:rsidRPr="00A744F1">
        <w:rPr>
          <w:rFonts w:ascii="ProfileOT-Light" w:hAnsi="ProfileOT-Light"/>
          <w:b/>
          <w:color w:val="E11B22"/>
          <w:kern w:val="0"/>
          <w:sz w:val="30"/>
          <w:szCs w:val="26"/>
          <w14:ligatures w14:val="none"/>
        </w:rPr>
        <w:t>9. Evaluatie en actualisatie</w:t>
      </w:r>
    </w:p>
    <w:p w14:paraId="54BEDB99" w14:textId="77777777" w:rsidR="009E797F" w:rsidRPr="00C77DC0" w:rsidRDefault="009E797F" w:rsidP="009E797F">
      <w:pPr>
        <w:rPr>
          <w:rFonts w:ascii="Syntax LT Std" w:hAnsi="Syntax LT Std"/>
          <w:color w:val="000000" w:themeColor="text1"/>
          <w:kern w:val="0"/>
          <w:szCs w:val="28"/>
          <w14:ligatures w14:val="none"/>
        </w:rPr>
      </w:pPr>
      <w:r w:rsidRPr="00C77DC0">
        <w:rPr>
          <w:rFonts w:ascii="Syntax LT Std" w:hAnsi="Syntax LT Std"/>
          <w:color w:val="000000" w:themeColor="text1"/>
          <w:kern w:val="0"/>
          <w:szCs w:val="28"/>
          <w14:ligatures w14:val="none"/>
        </w:rPr>
        <w:t>Hoe wordt het beleid jaarlijks geëvalueerd?</w:t>
      </w:r>
    </w:p>
    <w:p w14:paraId="42B96CAE" w14:textId="43D1F580" w:rsidR="00AC4C4E" w:rsidRDefault="009E797F" w:rsidP="009E797F">
      <w:r w:rsidRPr="00C77DC0">
        <w:rPr>
          <w:rFonts w:ascii="Syntax LT Std" w:hAnsi="Syntax LT Std"/>
          <w:color w:val="000000" w:themeColor="text1"/>
          <w:kern w:val="0"/>
          <w:szCs w:val="28"/>
          <w14:ligatures w14:val="none"/>
        </w:rPr>
        <w:t>___________________________________________________________________________</w:t>
      </w:r>
    </w:p>
    <w:sectPr w:rsidR="00AC4C4E">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EB4A2" w14:textId="77777777" w:rsidR="00A55E1B" w:rsidRDefault="00A55E1B" w:rsidP="009E797F">
      <w:pPr>
        <w:spacing w:after="0" w:line="240" w:lineRule="auto"/>
      </w:pPr>
      <w:r>
        <w:separator/>
      </w:r>
    </w:p>
  </w:endnote>
  <w:endnote w:type="continuationSeparator" w:id="0">
    <w:p w14:paraId="59954FF1" w14:textId="77777777" w:rsidR="00A55E1B" w:rsidRDefault="00A55E1B" w:rsidP="009E7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rofile">
    <w:panose1 w:val="02000506040000020004"/>
    <w:charset w:val="00"/>
    <w:family w:val="auto"/>
    <w:pitch w:val="variable"/>
    <w:sig w:usb0="A00000AF" w:usb1="40000048" w:usb2="00000000" w:usb3="00000000" w:csb0="00000111" w:csb1="00000000"/>
  </w:font>
  <w:font w:name="ProfileOT-Light">
    <w:altName w:val="Calibri"/>
    <w:panose1 w:val="00000000000000000000"/>
    <w:charset w:val="4D"/>
    <w:family w:val="swiss"/>
    <w:notTrueType/>
    <w:pitch w:val="variable"/>
    <w:sig w:usb0="800000EF" w:usb1="4000A47B" w:usb2="00000000" w:usb3="00000000" w:csb0="00000001" w:csb1="00000000"/>
  </w:font>
  <w:font w:name="Syntax LT Std">
    <w:altName w:val="Calibri"/>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15282" w14:textId="77777777" w:rsidR="00A55E1B" w:rsidRDefault="00A55E1B" w:rsidP="009E797F">
      <w:pPr>
        <w:spacing w:after="0" w:line="240" w:lineRule="auto"/>
      </w:pPr>
      <w:r>
        <w:separator/>
      </w:r>
    </w:p>
  </w:footnote>
  <w:footnote w:type="continuationSeparator" w:id="0">
    <w:p w14:paraId="33F42344" w14:textId="77777777" w:rsidR="00A55E1B" w:rsidRDefault="00A55E1B" w:rsidP="009E797F">
      <w:pPr>
        <w:spacing w:after="0" w:line="240" w:lineRule="auto"/>
      </w:pPr>
      <w:r>
        <w:continuationSeparator/>
      </w:r>
    </w:p>
  </w:footnote>
  <w:footnote w:id="1">
    <w:p w14:paraId="3684B93E" w14:textId="77777777" w:rsidR="009E797F" w:rsidRDefault="009E797F" w:rsidP="009E797F">
      <w:pPr>
        <w:pStyle w:val="Voetnoottekst"/>
      </w:pPr>
      <w:r>
        <w:rPr>
          <w:rStyle w:val="Voetnootmarkering"/>
        </w:rPr>
        <w:footnoteRef/>
      </w:r>
      <w:r>
        <w:t xml:space="preserve"> In de tabel zijn voorbeelden opgenomen van sancties per overtreding. Het is belangrijk om hier als club zelf over na te denken welke sancties voor jullie wenselijk zijn.</w:t>
      </w:r>
    </w:p>
  </w:footnote>
  <w:footnote w:id="2">
    <w:p w14:paraId="1CC344AF" w14:textId="77777777" w:rsidR="009E797F" w:rsidRDefault="009E797F" w:rsidP="009E797F">
      <w:pPr>
        <w:pStyle w:val="Voetnoottekst"/>
      </w:pPr>
      <w:r>
        <w:rPr>
          <w:rStyle w:val="Voetnootmarkering"/>
        </w:rPr>
        <w:footnoteRef/>
      </w:r>
      <w:r>
        <w:t xml:space="preserve"> </w:t>
      </w:r>
      <w:hyperlink r:id="rId1" w:history="1">
        <w:r w:rsidRPr="001A1F16">
          <w:rPr>
            <w:rStyle w:val="Hyperlink"/>
          </w:rPr>
          <w:t>Wat zijn de regels rondom drugsgebruik en -bezit? | politie.nl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2A260" w14:textId="7D8E39BE" w:rsidR="00EE5190" w:rsidRPr="0072317E" w:rsidRDefault="00EE5190" w:rsidP="00EE5190">
    <w:pPr>
      <w:pStyle w:val="Koptekst"/>
      <w:pBdr>
        <w:bottom w:val="single" w:sz="4" w:space="1" w:color="83CAEB" w:themeColor="accent1" w:themeTint="66"/>
      </w:pBdr>
      <w:jc w:val="center"/>
      <w:rPr>
        <w:sz w:val="18"/>
        <w:szCs w:val="18"/>
      </w:rPr>
    </w:pPr>
    <w:r>
      <w:rPr>
        <w:noProof/>
        <w:sz w:val="18"/>
        <w:szCs w:val="18"/>
      </w:rPr>
      <w:drawing>
        <wp:anchor distT="0" distB="0" distL="114300" distR="114300" simplePos="0" relativeHeight="251658240" behindDoc="1" locked="0" layoutInCell="1" allowOverlap="1" wp14:anchorId="743C161D" wp14:editId="40293D30">
          <wp:simplePos x="0" y="0"/>
          <wp:positionH relativeFrom="margin">
            <wp:posOffset>-904452</wp:posOffset>
          </wp:positionH>
          <wp:positionV relativeFrom="margin">
            <wp:posOffset>-899795</wp:posOffset>
          </wp:positionV>
          <wp:extent cx="7594600" cy="260985"/>
          <wp:effectExtent l="0" t="0" r="0" b="5715"/>
          <wp:wrapNone/>
          <wp:docPr id="584903385" name="Afbeelding 584903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560836" name="Afbeelding 1040560836"/>
                  <pic:cNvPicPr/>
                </pic:nvPicPr>
                <pic:blipFill>
                  <a:blip r:embed="rId1">
                    <a:extLst>
                      <a:ext uri="{28A0092B-C50C-407E-A947-70E740481C1C}">
                        <a14:useLocalDpi xmlns:a14="http://schemas.microsoft.com/office/drawing/2010/main" val="0"/>
                      </a:ext>
                    </a:extLst>
                  </a:blip>
                  <a:stretch>
                    <a:fillRect/>
                  </a:stretch>
                </pic:blipFill>
                <pic:spPr>
                  <a:xfrm>
                    <a:off x="0" y="0"/>
                    <a:ext cx="7594600" cy="260985"/>
                  </a:xfrm>
                  <a:prstGeom prst="rect">
                    <a:avLst/>
                  </a:prstGeom>
                </pic:spPr>
              </pic:pic>
            </a:graphicData>
          </a:graphic>
          <wp14:sizeRelH relativeFrom="margin">
            <wp14:pctWidth>0</wp14:pctWidth>
          </wp14:sizeRelH>
        </wp:anchor>
      </w:drawing>
    </w:r>
    <w:r>
      <w:rPr>
        <w:sz w:val="18"/>
        <w:szCs w:val="18"/>
      </w:rPr>
      <w:t>Format Beleid Drugspreventie Sportclub</w:t>
    </w:r>
  </w:p>
  <w:p w14:paraId="742C954D" w14:textId="77777777" w:rsidR="00EE5190" w:rsidRDefault="00EE519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F54B2D"/>
    <w:multiLevelType w:val="hybridMultilevel"/>
    <w:tmpl w:val="677A441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79653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97F"/>
    <w:rsid w:val="000205F5"/>
    <w:rsid w:val="000B6895"/>
    <w:rsid w:val="00116690"/>
    <w:rsid w:val="00276CE5"/>
    <w:rsid w:val="00383762"/>
    <w:rsid w:val="00595302"/>
    <w:rsid w:val="00854E35"/>
    <w:rsid w:val="00893EE1"/>
    <w:rsid w:val="008B2753"/>
    <w:rsid w:val="00900576"/>
    <w:rsid w:val="009E797F"/>
    <w:rsid w:val="00A46E58"/>
    <w:rsid w:val="00A55E1B"/>
    <w:rsid w:val="00A744F1"/>
    <w:rsid w:val="00AC4C4E"/>
    <w:rsid w:val="00B115A5"/>
    <w:rsid w:val="00B37878"/>
    <w:rsid w:val="00C231D0"/>
    <w:rsid w:val="00C77DC0"/>
    <w:rsid w:val="00C81CE5"/>
    <w:rsid w:val="00C90081"/>
    <w:rsid w:val="00CB2E1D"/>
    <w:rsid w:val="00D20A1D"/>
    <w:rsid w:val="00E26FD6"/>
    <w:rsid w:val="00E575AB"/>
    <w:rsid w:val="00EC45E2"/>
    <w:rsid w:val="00EE5190"/>
    <w:rsid w:val="00F81D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F6307"/>
  <w15:chartTrackingRefBased/>
  <w15:docId w15:val="{18011DE1-AC84-48B2-BC80-D172A748B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E797F"/>
    <w:pPr>
      <w:spacing w:line="278" w:lineRule="auto"/>
    </w:pPr>
    <w:rPr>
      <w:kern w:val="2"/>
      <w:sz w:val="24"/>
      <w:szCs w:val="24"/>
      <w14:ligatures w14:val="standardContextual"/>
    </w:rPr>
  </w:style>
  <w:style w:type="paragraph" w:styleId="Kop1">
    <w:name w:val="heading 1"/>
    <w:basedOn w:val="Standaard"/>
    <w:next w:val="Standaard"/>
    <w:link w:val="Kop1Char"/>
    <w:uiPriority w:val="9"/>
    <w:qFormat/>
    <w:rsid w:val="009E79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9E79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E797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E797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E797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E797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E797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E797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E797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E797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9E797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E797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E797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E797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E797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E797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E797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E797F"/>
    <w:rPr>
      <w:rFonts w:eastAsiaTheme="majorEastAsia" w:cstheme="majorBidi"/>
      <w:color w:val="272727" w:themeColor="text1" w:themeTint="D8"/>
    </w:rPr>
  </w:style>
  <w:style w:type="paragraph" w:styleId="Titel">
    <w:name w:val="Title"/>
    <w:basedOn w:val="Standaard"/>
    <w:next w:val="Standaard"/>
    <w:link w:val="TitelChar"/>
    <w:uiPriority w:val="10"/>
    <w:qFormat/>
    <w:rsid w:val="009E79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E797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E797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E797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E797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E797F"/>
    <w:rPr>
      <w:i/>
      <w:iCs/>
      <w:color w:val="404040" w:themeColor="text1" w:themeTint="BF"/>
    </w:rPr>
  </w:style>
  <w:style w:type="paragraph" w:styleId="Lijstalinea">
    <w:name w:val="List Paragraph"/>
    <w:basedOn w:val="Standaard"/>
    <w:uiPriority w:val="34"/>
    <w:qFormat/>
    <w:rsid w:val="009E797F"/>
    <w:pPr>
      <w:ind w:left="720"/>
      <w:contextualSpacing/>
    </w:pPr>
  </w:style>
  <w:style w:type="character" w:styleId="Intensievebenadrukking">
    <w:name w:val="Intense Emphasis"/>
    <w:basedOn w:val="Standaardalinea-lettertype"/>
    <w:uiPriority w:val="21"/>
    <w:qFormat/>
    <w:rsid w:val="009E797F"/>
    <w:rPr>
      <w:i/>
      <w:iCs/>
      <w:color w:val="0F4761" w:themeColor="accent1" w:themeShade="BF"/>
    </w:rPr>
  </w:style>
  <w:style w:type="paragraph" w:styleId="Duidelijkcitaat">
    <w:name w:val="Intense Quote"/>
    <w:basedOn w:val="Standaard"/>
    <w:next w:val="Standaard"/>
    <w:link w:val="DuidelijkcitaatChar"/>
    <w:uiPriority w:val="30"/>
    <w:qFormat/>
    <w:rsid w:val="009E79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E797F"/>
    <w:rPr>
      <w:i/>
      <w:iCs/>
      <w:color w:val="0F4761" w:themeColor="accent1" w:themeShade="BF"/>
    </w:rPr>
  </w:style>
  <w:style w:type="character" w:styleId="Intensieveverwijzing">
    <w:name w:val="Intense Reference"/>
    <w:basedOn w:val="Standaardalinea-lettertype"/>
    <w:uiPriority w:val="32"/>
    <w:qFormat/>
    <w:rsid w:val="009E797F"/>
    <w:rPr>
      <w:b/>
      <w:bCs/>
      <w:smallCaps/>
      <w:color w:val="0F4761" w:themeColor="accent1" w:themeShade="BF"/>
      <w:spacing w:val="5"/>
    </w:rPr>
  </w:style>
  <w:style w:type="table" w:styleId="Tabelraster">
    <w:name w:val="Table Grid"/>
    <w:basedOn w:val="Standaardtabel"/>
    <w:uiPriority w:val="39"/>
    <w:rsid w:val="009E797F"/>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9E797F"/>
    <w:pPr>
      <w:spacing w:line="240" w:lineRule="auto"/>
    </w:pPr>
    <w:rPr>
      <w:sz w:val="20"/>
      <w:szCs w:val="20"/>
    </w:rPr>
  </w:style>
  <w:style w:type="character" w:customStyle="1" w:styleId="TekstopmerkingChar">
    <w:name w:val="Tekst opmerking Char"/>
    <w:basedOn w:val="Standaardalinea-lettertype"/>
    <w:link w:val="Tekstopmerking"/>
    <w:uiPriority w:val="99"/>
    <w:rsid w:val="009E797F"/>
    <w:rPr>
      <w:kern w:val="2"/>
      <w:sz w:val="20"/>
      <w:szCs w:val="20"/>
      <w14:ligatures w14:val="standardContextual"/>
    </w:rPr>
  </w:style>
  <w:style w:type="character" w:styleId="Verwijzingopmerking">
    <w:name w:val="annotation reference"/>
    <w:basedOn w:val="Standaardalinea-lettertype"/>
    <w:uiPriority w:val="99"/>
    <w:semiHidden/>
    <w:unhideWhenUsed/>
    <w:rsid w:val="009E797F"/>
    <w:rPr>
      <w:sz w:val="16"/>
      <w:szCs w:val="16"/>
    </w:rPr>
  </w:style>
  <w:style w:type="paragraph" w:styleId="Voetnoottekst">
    <w:name w:val="footnote text"/>
    <w:basedOn w:val="Standaard"/>
    <w:link w:val="VoetnoottekstChar"/>
    <w:uiPriority w:val="99"/>
    <w:semiHidden/>
    <w:unhideWhenUsed/>
    <w:rsid w:val="009E797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9E797F"/>
    <w:rPr>
      <w:kern w:val="2"/>
      <w:sz w:val="20"/>
      <w:szCs w:val="20"/>
      <w14:ligatures w14:val="standardContextual"/>
    </w:rPr>
  </w:style>
  <w:style w:type="character" w:styleId="Voetnootmarkering">
    <w:name w:val="footnote reference"/>
    <w:basedOn w:val="Standaardalinea-lettertype"/>
    <w:uiPriority w:val="99"/>
    <w:semiHidden/>
    <w:unhideWhenUsed/>
    <w:rsid w:val="009E797F"/>
    <w:rPr>
      <w:vertAlign w:val="superscript"/>
    </w:rPr>
  </w:style>
  <w:style w:type="character" w:styleId="Hyperlink">
    <w:name w:val="Hyperlink"/>
    <w:basedOn w:val="Standaardalinea-lettertype"/>
    <w:uiPriority w:val="99"/>
    <w:unhideWhenUsed/>
    <w:rsid w:val="009E797F"/>
    <w:rPr>
      <w:color w:val="467886" w:themeColor="hyperlink"/>
      <w:u w:val="single"/>
    </w:rPr>
  </w:style>
  <w:style w:type="paragraph" w:styleId="Koptekst">
    <w:name w:val="header"/>
    <w:basedOn w:val="Standaard"/>
    <w:link w:val="KoptekstChar"/>
    <w:uiPriority w:val="99"/>
    <w:unhideWhenUsed/>
    <w:rsid w:val="0059530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95302"/>
    <w:rPr>
      <w:kern w:val="2"/>
      <w:sz w:val="24"/>
      <w:szCs w:val="24"/>
      <w14:ligatures w14:val="standardContextual"/>
    </w:rPr>
  </w:style>
  <w:style w:type="paragraph" w:styleId="Voettekst">
    <w:name w:val="footer"/>
    <w:basedOn w:val="Standaard"/>
    <w:link w:val="VoettekstChar"/>
    <w:uiPriority w:val="99"/>
    <w:unhideWhenUsed/>
    <w:rsid w:val="0059530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95302"/>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politie.nl/informatie/wat-zijn-de-regels-rondom-drugsgebruik-en--bezit.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8b08d2c-4e35-444b-a63e-9314744dd4c6">
      <Terms xmlns="http://schemas.microsoft.com/office/infopath/2007/PartnerControls"/>
    </lcf76f155ced4ddcb4097134ff3c332f>
    <TaxCatchAll xmlns="594f79d9-cd86-4d07-9ea3-e901ce720003"/>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1A4F478FD85048B85B161940D0A221" ma:contentTypeVersion="16" ma:contentTypeDescription="Een nieuw document maken." ma:contentTypeScope="" ma:versionID="d4843d0f4fba608b01759a141a744b52">
  <xsd:schema xmlns:xsd="http://www.w3.org/2001/XMLSchema" xmlns:xs="http://www.w3.org/2001/XMLSchema" xmlns:p="http://schemas.microsoft.com/office/2006/metadata/properties" xmlns:ns1="http://schemas.microsoft.com/sharepoint/v3" xmlns:ns2="b8b08d2c-4e35-444b-a63e-9314744dd4c6" xmlns:ns3="594f79d9-cd86-4d07-9ea3-e901ce720003" targetNamespace="http://schemas.microsoft.com/office/2006/metadata/properties" ma:root="true" ma:fieldsID="296d177734c4cd1516727bf0f50462ac" ns1:_="" ns2:_="" ns3:_="">
    <xsd:import namespace="http://schemas.microsoft.com/sharepoint/v3"/>
    <xsd:import namespace="b8b08d2c-4e35-444b-a63e-9314744dd4c6"/>
    <xsd:import namespace="594f79d9-cd86-4d07-9ea3-e901ce7200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Eigenschappen van het geïntegreerd beleid voor naleving" ma:hidden="true" ma:internalName="_ip_UnifiedCompliancePolicyProperties">
      <xsd:simpleType>
        <xsd:restriction base="dms:Note"/>
      </xsd:simpleType>
    </xsd:element>
    <xsd:element name="_ip_UnifiedCompliancePolicyUIAction" ma:index="20"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b08d2c-4e35-444b-a63e-9314744dd4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0d189b1a-01af-4aab-95f1-e3e61513024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4f79d9-cd86-4d07-9ea3-e901ce72000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d4b4ab3-f7b7-471f-9b39-ba25d9f812bb}" ma:internalName="TaxCatchAll" ma:showField="CatchAllData" ma:web="594f79d9-cd86-4d07-9ea3-e901ce7200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AF489-3FB6-4D15-BE40-35AB41A163F4}">
  <ds:schemaRefs>
    <ds:schemaRef ds:uri="http://schemas.microsoft.com/office/2006/metadata/properties"/>
    <ds:schemaRef ds:uri="http://schemas.microsoft.com/office/infopath/2007/PartnerControls"/>
    <ds:schemaRef ds:uri="http://schemas.microsoft.com/sharepoint/v3"/>
    <ds:schemaRef ds:uri="b8b08d2c-4e35-444b-a63e-9314744dd4c6"/>
    <ds:schemaRef ds:uri="594f79d9-cd86-4d07-9ea3-e901ce720003"/>
  </ds:schemaRefs>
</ds:datastoreItem>
</file>

<file path=customXml/itemProps2.xml><?xml version="1.0" encoding="utf-8"?>
<ds:datastoreItem xmlns:ds="http://schemas.openxmlformats.org/officeDocument/2006/customXml" ds:itemID="{BA01B7D5-5146-4D51-86C9-881C611D4F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b08d2c-4e35-444b-a63e-9314744dd4c6"/>
    <ds:schemaRef ds:uri="594f79d9-cd86-4d07-9ea3-e901ce7200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FB89CA-5688-40A3-9D4F-6039F4634448}">
  <ds:schemaRefs>
    <ds:schemaRef ds:uri="http://schemas.microsoft.com/sharepoint/v3/contenttype/forms"/>
  </ds:schemaRefs>
</ds:datastoreItem>
</file>

<file path=customXml/itemProps4.xml><?xml version="1.0" encoding="utf-8"?>
<ds:datastoreItem xmlns:ds="http://schemas.openxmlformats.org/officeDocument/2006/customXml" ds:itemID="{4948F024-31DA-45B2-B1E9-0F08978A9F6F}">
  <ds:schemaRefs>
    <ds:schemaRef ds:uri="http://schemas.openxmlformats.org/officeDocument/2006/bibliography"/>
  </ds:schemaRefs>
</ds:datastoreItem>
</file>

<file path=docMetadata/LabelInfo.xml><?xml version="1.0" encoding="utf-8"?>
<clbl:labelList xmlns:clbl="http://schemas.microsoft.com/office/2020/mipLabelMetadata">
  <clbl:label id="{475a6e36-a75a-4574-90d7-a915b220247e}" enabled="1" method="Privileged" siteId="{910c787e-4fb6-4a2b-9563-777b5461517a}" removed="0"/>
</clbl:labelList>
</file>

<file path=docProps/app.xml><?xml version="1.0" encoding="utf-8"?>
<Properties xmlns="http://schemas.openxmlformats.org/officeDocument/2006/extended-properties" xmlns:vt="http://schemas.openxmlformats.org/officeDocument/2006/docPropsVTypes">
  <Template>Normal.dotm</Template>
  <TotalTime>15</TotalTime>
  <Pages>3</Pages>
  <Words>658</Words>
  <Characters>3623</Characters>
  <Application>Microsoft Office Word</Application>
  <DocSecurity>0</DocSecurity>
  <Lines>30</Lines>
  <Paragraphs>8</Paragraphs>
  <ScaleCrop>false</ScaleCrop>
  <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van Iperen</dc:creator>
  <cp:keywords/>
  <dc:description/>
  <cp:lastModifiedBy>Patrick van Iperen</cp:lastModifiedBy>
  <cp:revision>16</cp:revision>
  <dcterms:created xsi:type="dcterms:W3CDTF">2026-04-14T07:48:00Z</dcterms:created>
  <dcterms:modified xsi:type="dcterms:W3CDTF">2026-04-14T08:10:00Z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0x010100331A4F478FD85048B85B161940D0A221</vt:lpwstr>
  </property>
  <property fmtid="{D5CDD505-2E9C-101B-9397-08002B2CF9AE}" pid="3" name="MediaServiceImageTags">
    <vt:lpwstr/>
  </property>
</Properties>
</file>