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FBFD" w14:textId="0303147F" w:rsidR="00757568" w:rsidRPr="002A5EB4" w:rsidRDefault="002A5EB4" w:rsidP="002A5EB4">
      <w:pPr>
        <w:pStyle w:val="Geenafstand"/>
        <w:rPr>
          <w:b/>
          <w:bCs/>
          <w:color w:val="F16B83"/>
        </w:rPr>
      </w:pPr>
      <w:r w:rsidRPr="002A5EB4">
        <w:rPr>
          <w:b/>
          <w:bCs/>
          <w:color w:val="F16B83"/>
        </w:rPr>
        <w:t xml:space="preserve">Teksten </w:t>
      </w:r>
      <w:r w:rsidR="00FA513E">
        <w:rPr>
          <w:b/>
          <w:bCs/>
          <w:color w:val="F16B83"/>
        </w:rPr>
        <w:t>nieuwsbrief en website</w:t>
      </w:r>
    </w:p>
    <w:p w14:paraId="65C64FBA" w14:textId="656A155F" w:rsidR="002A5EB4" w:rsidRPr="002A5EB4" w:rsidRDefault="00C75DD1" w:rsidP="002A5EB4">
      <w:pPr>
        <w:pStyle w:val="Geenafstand"/>
        <w:rPr>
          <w:i/>
          <w:iCs/>
          <w:color w:val="F16B83"/>
        </w:rPr>
      </w:pPr>
      <w:r>
        <w:rPr>
          <w:i/>
          <w:iCs/>
          <w:color w:val="F16B83"/>
        </w:rPr>
        <w:t>Tessa Cox – arts voortplantingsgeneeskunde – over verwijzen</w:t>
      </w:r>
    </w:p>
    <w:p w14:paraId="0F5D8B55" w14:textId="7AE29941" w:rsidR="002A5EB4" w:rsidRDefault="002A5EB4" w:rsidP="00757568">
      <w:pPr>
        <w:pStyle w:val="Geenafstand"/>
      </w:pPr>
    </w:p>
    <w:p w14:paraId="39FFF3F4" w14:textId="3823FD20" w:rsidR="002A5EB4" w:rsidRDefault="00641D5D" w:rsidP="00050532">
      <w:pPr>
        <w:pStyle w:val="Default"/>
        <w:rPr>
          <w:sz w:val="22"/>
          <w:szCs w:val="22"/>
        </w:rPr>
      </w:pPr>
      <w:r>
        <w:rPr>
          <w:sz w:val="22"/>
          <w:szCs w:val="22"/>
        </w:rPr>
        <w:t xml:space="preserve">Help jij mee de boodschap van Rookvrije Start richting alle zorgverleners uit te dragen? </w:t>
      </w:r>
      <w:r w:rsidRPr="00BD4D03">
        <w:rPr>
          <w:sz w:val="22"/>
          <w:szCs w:val="22"/>
        </w:rPr>
        <w:t>Wij helpen je</w:t>
      </w:r>
      <w:r>
        <w:rPr>
          <w:sz w:val="22"/>
          <w:szCs w:val="22"/>
        </w:rPr>
        <w:t>!</w:t>
      </w:r>
      <w:r w:rsidRPr="00BD4D03">
        <w:rPr>
          <w:sz w:val="22"/>
          <w:szCs w:val="22"/>
        </w:rPr>
        <w:t xml:space="preserve"> </w:t>
      </w:r>
      <w:r w:rsidR="00050532">
        <w:rPr>
          <w:sz w:val="22"/>
          <w:szCs w:val="22"/>
        </w:rPr>
        <w:t>Deel</w:t>
      </w:r>
      <w:r w:rsidR="00FA513E">
        <w:rPr>
          <w:sz w:val="22"/>
          <w:szCs w:val="22"/>
        </w:rPr>
        <w:t xml:space="preserve"> de campagne via de website, intranetpagina of nieuwsbrief van </w:t>
      </w:r>
      <w:r w:rsidR="00B16D4B">
        <w:rPr>
          <w:sz w:val="22"/>
          <w:szCs w:val="22"/>
        </w:rPr>
        <w:t>jouw beroepsvereniging of organisatie</w:t>
      </w:r>
      <w:r w:rsidR="00FA513E">
        <w:rPr>
          <w:sz w:val="22"/>
          <w:szCs w:val="22"/>
        </w:rPr>
        <w:t xml:space="preserve">. </w:t>
      </w:r>
      <w:r>
        <w:rPr>
          <w:sz w:val="22"/>
          <w:szCs w:val="22"/>
        </w:rPr>
        <w:t xml:space="preserve">We hebben </w:t>
      </w:r>
      <w:r w:rsidR="002A5EB4" w:rsidRPr="00BD4D03">
        <w:rPr>
          <w:sz w:val="22"/>
          <w:szCs w:val="22"/>
        </w:rPr>
        <w:t>teksten</w:t>
      </w:r>
      <w:r>
        <w:rPr>
          <w:sz w:val="22"/>
          <w:szCs w:val="22"/>
        </w:rPr>
        <w:t xml:space="preserve"> en quotecards</w:t>
      </w:r>
      <w:r w:rsidR="002A5EB4" w:rsidRPr="00BD4D03">
        <w:rPr>
          <w:sz w:val="22"/>
          <w:szCs w:val="22"/>
        </w:rPr>
        <w:t xml:space="preserve"> die j</w:t>
      </w:r>
      <w:r w:rsidR="00FA513E">
        <w:rPr>
          <w:sz w:val="22"/>
          <w:szCs w:val="22"/>
        </w:rPr>
        <w:t>e</w:t>
      </w:r>
      <w:r w:rsidR="002A5EB4" w:rsidRPr="00BD4D03">
        <w:rPr>
          <w:sz w:val="22"/>
          <w:szCs w:val="22"/>
        </w:rPr>
        <w:t xml:space="preserve"> kunt delen. </w:t>
      </w:r>
      <w:r w:rsidR="00050532">
        <w:rPr>
          <w:sz w:val="22"/>
          <w:szCs w:val="22"/>
        </w:rPr>
        <w:t xml:space="preserve">De quotecards staan apart in een map van het campagnepakket. </w:t>
      </w:r>
      <w:r>
        <w:rPr>
          <w:sz w:val="22"/>
          <w:szCs w:val="22"/>
        </w:rPr>
        <w:t>Je kunt uit twee</w:t>
      </w:r>
      <w:r w:rsidR="00FA513E">
        <w:rPr>
          <w:sz w:val="22"/>
          <w:szCs w:val="22"/>
        </w:rPr>
        <w:t xml:space="preserve"> </w:t>
      </w:r>
      <w:r>
        <w:rPr>
          <w:sz w:val="22"/>
          <w:szCs w:val="22"/>
        </w:rPr>
        <w:t xml:space="preserve">verschillende teksten kiezen en natuurlijk naar wens aanpassen. </w:t>
      </w:r>
      <w:r w:rsidR="00FA513E">
        <w:rPr>
          <w:sz w:val="22"/>
          <w:szCs w:val="22"/>
        </w:rPr>
        <w:t xml:space="preserve">Vergeet niet </w:t>
      </w:r>
      <w:hyperlink r:id="rId7" w:history="1">
        <w:r w:rsidR="008526DF" w:rsidRPr="008526DF">
          <w:rPr>
            <w:rStyle w:val="cf01"/>
            <w:rFonts w:asciiTheme="minorHAnsi" w:eastAsiaTheme="majorEastAsia" w:hAnsiTheme="minorHAnsi" w:cstheme="minorHAnsi"/>
            <w:color w:val="0000FF"/>
            <w:sz w:val="22"/>
            <w:szCs w:val="22"/>
            <w:u w:val="single"/>
          </w:rPr>
          <w:t>rookvrijestart.nl</w:t>
        </w:r>
      </w:hyperlink>
      <w:r w:rsidR="008526DF" w:rsidRPr="008526DF">
        <w:rPr>
          <w:rStyle w:val="cf01"/>
          <w:rFonts w:asciiTheme="minorHAnsi" w:eastAsiaTheme="majorEastAsia" w:hAnsiTheme="minorHAnsi" w:cstheme="minorHAnsi"/>
          <w:sz w:val="22"/>
          <w:szCs w:val="22"/>
        </w:rPr>
        <w:t xml:space="preserve"> </w:t>
      </w:r>
      <w:r w:rsidR="00FA513E">
        <w:rPr>
          <w:sz w:val="22"/>
          <w:szCs w:val="22"/>
        </w:rPr>
        <w:t xml:space="preserve">in je bericht op te nemen. </w:t>
      </w:r>
    </w:p>
    <w:p w14:paraId="49686F57" w14:textId="3EAA15C8" w:rsidR="00050532" w:rsidRDefault="00050532" w:rsidP="00050532">
      <w:pPr>
        <w:pStyle w:val="Default"/>
        <w:rPr>
          <w:sz w:val="22"/>
          <w:szCs w:val="22"/>
        </w:rPr>
      </w:pPr>
    </w:p>
    <w:p w14:paraId="1E127C6A" w14:textId="4600CF5E" w:rsidR="00050532" w:rsidRDefault="00050532" w:rsidP="00050532">
      <w:pPr>
        <w:pStyle w:val="Default"/>
        <w:spacing w:line="360" w:lineRule="auto"/>
        <w:jc w:val="center"/>
        <w:rPr>
          <w:sz w:val="22"/>
          <w:szCs w:val="22"/>
        </w:rPr>
      </w:pPr>
      <w:r w:rsidRPr="00050532">
        <w:rPr>
          <w:i/>
          <w:iCs/>
          <w:sz w:val="22"/>
          <w:szCs w:val="22"/>
        </w:rPr>
        <w:t>Quotecard Tessa</w:t>
      </w:r>
    </w:p>
    <w:p w14:paraId="5C0C43D9" w14:textId="04EAFD37" w:rsidR="00050532" w:rsidRPr="00050532" w:rsidRDefault="00050532" w:rsidP="00050532">
      <w:pPr>
        <w:pStyle w:val="Default"/>
        <w:jc w:val="center"/>
        <w:rPr>
          <w:sz w:val="22"/>
          <w:szCs w:val="22"/>
        </w:rPr>
      </w:pPr>
      <w:r>
        <w:rPr>
          <w:noProof/>
        </w:rPr>
        <w:drawing>
          <wp:inline distT="0" distB="0" distL="0" distR="0" wp14:anchorId="08DDDFF1" wp14:editId="42E4D59A">
            <wp:extent cx="3190875" cy="1796188"/>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875" cy="1796188"/>
                    </a:xfrm>
                    <a:prstGeom prst="rect">
                      <a:avLst/>
                    </a:prstGeom>
                    <a:noFill/>
                    <a:ln>
                      <a:noFill/>
                    </a:ln>
                  </pic:spPr>
                </pic:pic>
              </a:graphicData>
            </a:graphic>
          </wp:inline>
        </w:drawing>
      </w:r>
      <w:r>
        <w:rPr>
          <w:sz w:val="22"/>
          <w:szCs w:val="22"/>
        </w:rPr>
        <w:br/>
      </w:r>
    </w:p>
    <w:p w14:paraId="5DCB7446" w14:textId="77777777" w:rsidR="00050532" w:rsidRPr="00C75DD1" w:rsidRDefault="00050532" w:rsidP="002A5EB4">
      <w:pPr>
        <w:pStyle w:val="Geenafstand"/>
        <w:rPr>
          <w:rFonts w:cstheme="minorHAnsi"/>
        </w:rPr>
      </w:pPr>
    </w:p>
    <w:p w14:paraId="1D806F46" w14:textId="73D00F8B" w:rsidR="00050532" w:rsidRPr="00050532" w:rsidRDefault="008526DF" w:rsidP="00C75DD1">
      <w:pPr>
        <w:pStyle w:val="Geenafstand"/>
        <w:rPr>
          <w:rFonts w:cstheme="minorHAnsi"/>
          <w:color w:val="41ADC0"/>
        </w:rPr>
      </w:pPr>
      <w:r w:rsidRPr="00C75DD1">
        <w:rPr>
          <w:rFonts w:cstheme="minorHAnsi"/>
          <w:color w:val="41ADC0"/>
        </w:rPr>
        <w:t>Optie 1</w:t>
      </w:r>
    </w:p>
    <w:p w14:paraId="35125894" w14:textId="77777777" w:rsidR="00050532" w:rsidRDefault="00050532" w:rsidP="00C75DD1">
      <w:pPr>
        <w:pStyle w:val="Geenafstand"/>
        <w:rPr>
          <w:rFonts w:cstheme="minorHAnsi"/>
          <w:b/>
          <w:bCs/>
        </w:rPr>
      </w:pPr>
    </w:p>
    <w:p w14:paraId="76FFF1ED" w14:textId="77777777" w:rsidR="00AB4DE4" w:rsidRPr="00050532" w:rsidRDefault="00AB4DE4" w:rsidP="00AB4DE4">
      <w:pPr>
        <w:pStyle w:val="Geenafstand"/>
        <w:rPr>
          <w:rFonts w:eastAsiaTheme="majorEastAsia" w:cstheme="minorHAnsi"/>
        </w:rPr>
      </w:pPr>
      <w:r w:rsidRPr="00C75DD1">
        <w:rPr>
          <w:rFonts w:cstheme="minorHAnsi"/>
          <w:b/>
          <w:bCs/>
        </w:rPr>
        <w:t>Zorg voor een rookvrije start: laat je inspireren door je collega</w:t>
      </w:r>
      <w:r w:rsidRPr="00C75DD1">
        <w:rPr>
          <w:rFonts w:eastAsiaTheme="majorEastAsia" w:cstheme="minorHAnsi"/>
        </w:rPr>
        <w:br/>
      </w:r>
      <w:r w:rsidRPr="00C75DD1">
        <w:rPr>
          <w:rFonts w:cstheme="minorHAnsi"/>
        </w:rPr>
        <w:t>Wat kun je doen als je merkt dat iemand gemotiveerd is om te stoppen? Hoe gaat het dan verder? A</w:t>
      </w:r>
      <w:r w:rsidRPr="00C75DD1">
        <w:rPr>
          <w:rFonts w:eastAsiaTheme="majorEastAsia" w:cstheme="minorHAnsi"/>
        </w:rPr>
        <w:t xml:space="preserve">rts voortplantingsgeneeskunde Tessa Cox stuurt wensouders niet meer met lege handen naar huis, maar verwijst voortaan naar goede stoppen-met-roken hulp. Wil je weten hoe Tessa dit doet? </w:t>
      </w:r>
      <w:r w:rsidRPr="00C75DD1">
        <w:rPr>
          <w:rStyle w:val="cf01"/>
          <w:rFonts w:asciiTheme="minorHAnsi" w:eastAsiaTheme="majorEastAsia" w:hAnsiTheme="minorHAnsi" w:cstheme="minorHAnsi"/>
          <w:sz w:val="22"/>
          <w:szCs w:val="22"/>
        </w:rPr>
        <w:t xml:space="preserve">Bekijk de video van Tessa en van andere zorgverleners op </w:t>
      </w:r>
      <w:hyperlink r:id="rId9" w:history="1">
        <w:r w:rsidRPr="00C75DD1">
          <w:rPr>
            <w:rStyle w:val="cf01"/>
            <w:rFonts w:asciiTheme="minorHAnsi" w:hAnsiTheme="minorHAnsi" w:cstheme="minorHAnsi"/>
            <w:color w:val="0000FF"/>
            <w:sz w:val="22"/>
            <w:szCs w:val="22"/>
            <w:u w:val="single"/>
          </w:rPr>
          <w:t>rookvrijestart.nl</w:t>
        </w:r>
      </w:hyperlink>
      <w:r w:rsidRPr="00C75DD1">
        <w:rPr>
          <w:rStyle w:val="cf01"/>
          <w:rFonts w:asciiTheme="minorHAnsi" w:hAnsiTheme="minorHAnsi" w:cstheme="minorHAnsi"/>
          <w:sz w:val="22"/>
          <w:szCs w:val="22"/>
        </w:rPr>
        <w:t xml:space="preserve">, </w:t>
      </w:r>
      <w:r w:rsidRPr="00C75DD1">
        <w:rPr>
          <w:rStyle w:val="cf01"/>
          <w:rFonts w:asciiTheme="minorHAnsi" w:eastAsiaTheme="majorEastAsia" w:hAnsiTheme="minorHAnsi" w:cstheme="minorHAnsi"/>
          <w:sz w:val="22"/>
          <w:szCs w:val="22"/>
        </w:rPr>
        <w:t>en laat je inspireren.</w:t>
      </w:r>
    </w:p>
    <w:p w14:paraId="2660A343" w14:textId="77777777" w:rsidR="00050532" w:rsidRPr="00C75DD1" w:rsidRDefault="00050532" w:rsidP="002A5EB4">
      <w:pPr>
        <w:pStyle w:val="Geenafstand"/>
        <w:rPr>
          <w:rFonts w:cstheme="minorHAnsi"/>
        </w:rPr>
      </w:pPr>
    </w:p>
    <w:p w14:paraId="0FEB50FB" w14:textId="2974C1A7" w:rsidR="008526DF" w:rsidRPr="00C75DD1" w:rsidRDefault="008526DF" w:rsidP="002A5EB4">
      <w:pPr>
        <w:pStyle w:val="Geenafstand"/>
        <w:rPr>
          <w:rFonts w:cstheme="minorHAnsi"/>
          <w:color w:val="41ADC0"/>
        </w:rPr>
      </w:pPr>
      <w:r w:rsidRPr="00C75DD1">
        <w:rPr>
          <w:rFonts w:cstheme="minorHAnsi"/>
          <w:color w:val="41ADC0"/>
        </w:rPr>
        <w:t>Optie 2</w:t>
      </w:r>
    </w:p>
    <w:p w14:paraId="7F35FC3B" w14:textId="77777777" w:rsidR="008526DF" w:rsidRPr="00C75DD1" w:rsidRDefault="008526DF" w:rsidP="002A5EB4">
      <w:pPr>
        <w:pStyle w:val="Geenafstand"/>
        <w:rPr>
          <w:rFonts w:cstheme="minorHAnsi"/>
        </w:rPr>
      </w:pPr>
    </w:p>
    <w:p w14:paraId="47BCBDE1" w14:textId="77777777" w:rsidR="00AB4DE4" w:rsidRPr="00C75DD1" w:rsidRDefault="00AB4DE4" w:rsidP="00AB4DE4">
      <w:pPr>
        <w:pStyle w:val="Geenafstand"/>
        <w:rPr>
          <w:rFonts w:cstheme="minorHAnsi"/>
          <w:b/>
          <w:bCs/>
        </w:rPr>
      </w:pPr>
      <w:r w:rsidRPr="00C75DD1">
        <w:rPr>
          <w:rFonts w:cstheme="minorHAnsi"/>
          <w:b/>
          <w:bCs/>
        </w:rPr>
        <w:t>Zorg voor een rookvrije start: laat je inspireren door je collega’s</w:t>
      </w:r>
      <w:r w:rsidRPr="00C75DD1">
        <w:rPr>
          <w:rStyle w:val="cf01"/>
          <w:rFonts w:asciiTheme="minorHAnsi" w:eastAsiaTheme="majorEastAsia" w:hAnsiTheme="minorHAnsi" w:cstheme="minorHAnsi"/>
          <w:sz w:val="22"/>
          <w:szCs w:val="22"/>
        </w:rPr>
        <w:br/>
      </w:r>
      <w:r w:rsidRPr="00C75DD1">
        <w:rPr>
          <w:rStyle w:val="cf01"/>
          <w:rFonts w:asciiTheme="minorHAnsi" w:hAnsiTheme="minorHAnsi" w:cstheme="minorHAnsi"/>
          <w:sz w:val="22"/>
          <w:szCs w:val="22"/>
        </w:rPr>
        <w:t xml:space="preserve">Roken tijdens de zwangerschap, het komt nog steeds voor. Bijna 1 op de 10 vrouwen rookt in de zwangerschap. Maar ook vóór de zwangerschap heeft het gevolgen, onder andere voor de vruchtbaarheid van mannen en vrouwen. Wensouders die roken willen </w:t>
      </w:r>
      <w:r>
        <w:rPr>
          <w:rStyle w:val="cf01"/>
          <w:rFonts w:asciiTheme="minorHAnsi" w:hAnsiTheme="minorHAnsi" w:cstheme="minorHAnsi"/>
          <w:sz w:val="22"/>
          <w:szCs w:val="22"/>
        </w:rPr>
        <w:t xml:space="preserve">vaak </w:t>
      </w:r>
      <w:r w:rsidRPr="00C75DD1">
        <w:rPr>
          <w:rStyle w:val="cf01"/>
          <w:rFonts w:asciiTheme="minorHAnsi" w:hAnsiTheme="minorHAnsi" w:cstheme="minorHAnsi"/>
          <w:sz w:val="22"/>
          <w:szCs w:val="22"/>
        </w:rPr>
        <w:t xml:space="preserve">wel graag stoppen, maar het lukt niet altijd. Een tabaksverslaving is zo hardnekkig dat professionele hulp nodig is. </w:t>
      </w:r>
    </w:p>
    <w:p w14:paraId="2F6F3E76" w14:textId="77777777" w:rsidR="00B1561D" w:rsidRDefault="00B1561D" w:rsidP="00AB4DE4">
      <w:pPr>
        <w:pStyle w:val="Geenafstand"/>
        <w:rPr>
          <w:rStyle w:val="cf01"/>
          <w:rFonts w:asciiTheme="minorHAnsi" w:eastAsiaTheme="majorEastAsia" w:hAnsiTheme="minorHAnsi" w:cstheme="minorHAnsi"/>
          <w:sz w:val="22"/>
          <w:szCs w:val="22"/>
        </w:rPr>
      </w:pPr>
    </w:p>
    <w:p w14:paraId="2ECD28BF" w14:textId="675E805C" w:rsidR="00AB4DE4" w:rsidRPr="00050532" w:rsidRDefault="00AB4DE4" w:rsidP="00AB4DE4">
      <w:pPr>
        <w:pStyle w:val="Geenafstand"/>
        <w:rPr>
          <w:rFonts w:eastAsiaTheme="majorEastAsia" w:cstheme="minorHAnsi"/>
        </w:rPr>
      </w:pPr>
      <w:r w:rsidRPr="00C75DD1">
        <w:rPr>
          <w:rStyle w:val="cf01"/>
          <w:rFonts w:asciiTheme="minorHAnsi" w:eastAsiaTheme="majorEastAsia" w:hAnsiTheme="minorHAnsi" w:cstheme="minorHAnsi"/>
          <w:sz w:val="22"/>
          <w:szCs w:val="22"/>
        </w:rPr>
        <w:t xml:space="preserve">In een serie korte video’s delen vier collega’s uit de zorg hun ervaringen. Kost het bespreken van roken niet te veel tijd? En zet je daarmee niet de goede behandelrelatie op het spel? Bekijk de video's op </w:t>
      </w:r>
      <w:hyperlink r:id="rId10" w:history="1">
        <w:r w:rsidRPr="00C75DD1">
          <w:rPr>
            <w:rStyle w:val="cf01"/>
            <w:rFonts w:asciiTheme="minorHAnsi" w:eastAsiaTheme="majorEastAsia" w:hAnsiTheme="minorHAnsi" w:cstheme="minorHAnsi"/>
            <w:color w:val="0000FF"/>
            <w:sz w:val="22"/>
            <w:szCs w:val="22"/>
            <w:u w:val="single"/>
          </w:rPr>
          <w:t>rookvrijestart.nl</w:t>
        </w:r>
      </w:hyperlink>
      <w:r w:rsidRPr="00C75DD1">
        <w:rPr>
          <w:rStyle w:val="cf01"/>
          <w:rFonts w:asciiTheme="minorHAnsi" w:eastAsiaTheme="majorEastAsia" w:hAnsiTheme="minorHAnsi" w:cstheme="minorHAnsi"/>
          <w:sz w:val="22"/>
          <w:szCs w:val="22"/>
        </w:rPr>
        <w:t xml:space="preserve"> en laat je inspireren.</w:t>
      </w:r>
    </w:p>
    <w:p w14:paraId="5E0BE134" w14:textId="1EAC5160" w:rsidR="00757568" w:rsidRPr="00050532" w:rsidRDefault="00757568" w:rsidP="00757568">
      <w:pPr>
        <w:pStyle w:val="Geenafstand"/>
        <w:rPr>
          <w:rFonts w:eastAsiaTheme="majorEastAsia" w:cstheme="minorHAnsi"/>
        </w:rPr>
      </w:pPr>
    </w:p>
    <w:sectPr w:rsidR="00757568" w:rsidRPr="0005053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93433" w14:textId="77777777" w:rsidR="00757568" w:rsidRDefault="00757568" w:rsidP="00757568">
      <w:pPr>
        <w:spacing w:after="0" w:line="240" w:lineRule="auto"/>
      </w:pPr>
      <w:r>
        <w:separator/>
      </w:r>
    </w:p>
  </w:endnote>
  <w:endnote w:type="continuationSeparator" w:id="0">
    <w:p w14:paraId="11013B04" w14:textId="77777777" w:rsidR="00757568" w:rsidRDefault="00757568" w:rsidP="00757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6649" w14:textId="0B140C63" w:rsidR="00757568" w:rsidRDefault="00391B48">
    <w:pPr>
      <w:pStyle w:val="Voettekst"/>
    </w:pPr>
    <w:r>
      <w:rPr>
        <w:noProof/>
      </w:rPr>
      <w:drawing>
        <wp:anchor distT="0" distB="0" distL="114300" distR="114300" simplePos="0" relativeHeight="251661312" behindDoc="0" locked="0" layoutInCell="1" allowOverlap="1" wp14:anchorId="32E833F7" wp14:editId="65593447">
          <wp:simplePos x="0" y="0"/>
          <wp:positionH relativeFrom="margin">
            <wp:posOffset>-899160</wp:posOffset>
          </wp:positionH>
          <wp:positionV relativeFrom="paragraph">
            <wp:posOffset>-132080</wp:posOffset>
          </wp:positionV>
          <wp:extent cx="7623175" cy="942975"/>
          <wp:effectExtent l="0" t="0" r="0" b="9525"/>
          <wp:wrapThrough wrapText="bothSides">
            <wp:wrapPolygon edited="0">
              <wp:start x="0" y="0"/>
              <wp:lineTo x="0" y="21382"/>
              <wp:lineTo x="21537" y="21382"/>
              <wp:lineTo x="21537"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3175" cy="942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77AC7" w14:textId="77777777" w:rsidR="00757568" w:rsidRDefault="00757568" w:rsidP="00757568">
      <w:pPr>
        <w:spacing w:after="0" w:line="240" w:lineRule="auto"/>
      </w:pPr>
      <w:r>
        <w:separator/>
      </w:r>
    </w:p>
  </w:footnote>
  <w:footnote w:type="continuationSeparator" w:id="0">
    <w:p w14:paraId="32A43215" w14:textId="77777777" w:rsidR="00757568" w:rsidRDefault="00757568" w:rsidP="00757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5C752" w14:textId="1DEA16A0" w:rsidR="00757568" w:rsidRDefault="00757568">
    <w:pPr>
      <w:pStyle w:val="Koptekst"/>
    </w:pPr>
    <w:r>
      <w:rPr>
        <w:rFonts w:ascii="Arial" w:hAnsi="Arial" w:cs="Arial"/>
        <w:noProof/>
        <w:color w:val="333333"/>
        <w:sz w:val="23"/>
        <w:szCs w:val="23"/>
      </w:rPr>
      <w:drawing>
        <wp:anchor distT="0" distB="0" distL="114300" distR="114300" simplePos="0" relativeHeight="251660288" behindDoc="0" locked="0" layoutInCell="1" allowOverlap="1" wp14:anchorId="3872B664" wp14:editId="0BED707B">
          <wp:simplePos x="0" y="0"/>
          <wp:positionH relativeFrom="column">
            <wp:posOffset>4300220</wp:posOffset>
          </wp:positionH>
          <wp:positionV relativeFrom="paragraph">
            <wp:posOffset>-240030</wp:posOffset>
          </wp:positionV>
          <wp:extent cx="1953895" cy="511810"/>
          <wp:effectExtent l="0" t="0" r="8255"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OOKVRIJE STA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3895" cy="5118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0D39"/>
    <w:multiLevelType w:val="hybridMultilevel"/>
    <w:tmpl w:val="79F8C3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45607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568"/>
    <w:rsid w:val="00050532"/>
    <w:rsid w:val="00100A14"/>
    <w:rsid w:val="002A5EB4"/>
    <w:rsid w:val="003332D7"/>
    <w:rsid w:val="00391B48"/>
    <w:rsid w:val="005756A5"/>
    <w:rsid w:val="00641D5D"/>
    <w:rsid w:val="00757568"/>
    <w:rsid w:val="007B76DC"/>
    <w:rsid w:val="008526DF"/>
    <w:rsid w:val="00A00515"/>
    <w:rsid w:val="00A95010"/>
    <w:rsid w:val="00AB4DE4"/>
    <w:rsid w:val="00B1561D"/>
    <w:rsid w:val="00B16D4B"/>
    <w:rsid w:val="00B22C4A"/>
    <w:rsid w:val="00B9565E"/>
    <w:rsid w:val="00BD4D03"/>
    <w:rsid w:val="00C75DD1"/>
    <w:rsid w:val="00D73901"/>
    <w:rsid w:val="00FA51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58432C"/>
  <w15:chartTrackingRefBased/>
  <w15:docId w15:val="{002BC8F0-3B31-4538-AF35-9E481352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A5E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57568"/>
    <w:pPr>
      <w:spacing w:after="0" w:line="240" w:lineRule="auto"/>
    </w:pPr>
  </w:style>
  <w:style w:type="paragraph" w:styleId="Koptekst">
    <w:name w:val="header"/>
    <w:basedOn w:val="Standaard"/>
    <w:link w:val="KoptekstChar"/>
    <w:uiPriority w:val="99"/>
    <w:unhideWhenUsed/>
    <w:rsid w:val="007575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568"/>
  </w:style>
  <w:style w:type="paragraph" w:styleId="Voettekst">
    <w:name w:val="footer"/>
    <w:basedOn w:val="Standaard"/>
    <w:link w:val="VoettekstChar"/>
    <w:uiPriority w:val="99"/>
    <w:unhideWhenUsed/>
    <w:rsid w:val="007575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7568"/>
  </w:style>
  <w:style w:type="table" w:styleId="Tabelraster">
    <w:name w:val="Table Grid"/>
    <w:basedOn w:val="Standaardtabel"/>
    <w:uiPriority w:val="39"/>
    <w:rsid w:val="002A5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5EB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2A5EB4"/>
    <w:rPr>
      <w:color w:val="0563C1" w:themeColor="hyperlink"/>
      <w:u w:val="single"/>
    </w:rPr>
  </w:style>
  <w:style w:type="character" w:styleId="Onopgelostemelding">
    <w:name w:val="Unresolved Mention"/>
    <w:basedOn w:val="Standaardalinea-lettertype"/>
    <w:uiPriority w:val="99"/>
    <w:semiHidden/>
    <w:unhideWhenUsed/>
    <w:rsid w:val="002A5EB4"/>
    <w:rPr>
      <w:color w:val="605E5C"/>
      <w:shd w:val="clear" w:color="auto" w:fill="E1DFDD"/>
    </w:rPr>
  </w:style>
  <w:style w:type="character" w:customStyle="1" w:styleId="cf01">
    <w:name w:val="cf01"/>
    <w:basedOn w:val="Standaardalinea-lettertype"/>
    <w:rsid w:val="008526DF"/>
    <w:rPr>
      <w:rFonts w:ascii="Segoe UI" w:hAnsi="Segoe UI" w:cs="Segoe UI" w:hint="default"/>
      <w:sz w:val="18"/>
      <w:szCs w:val="18"/>
    </w:rPr>
  </w:style>
  <w:style w:type="character" w:customStyle="1" w:styleId="ui-provider">
    <w:name w:val="ui-provider"/>
    <w:basedOn w:val="Standaardalinea-lettertype"/>
    <w:rsid w:val="008526DF"/>
  </w:style>
  <w:style w:type="character" w:styleId="Verwijzingopmerking">
    <w:name w:val="annotation reference"/>
    <w:basedOn w:val="Standaardalinea-lettertype"/>
    <w:uiPriority w:val="99"/>
    <w:semiHidden/>
    <w:unhideWhenUsed/>
    <w:rsid w:val="00C75DD1"/>
    <w:rPr>
      <w:sz w:val="16"/>
      <w:szCs w:val="16"/>
    </w:rPr>
  </w:style>
  <w:style w:type="paragraph" w:styleId="Tekstopmerking">
    <w:name w:val="annotation text"/>
    <w:basedOn w:val="Standaard"/>
    <w:link w:val="TekstopmerkingChar"/>
    <w:uiPriority w:val="99"/>
    <w:unhideWhenUsed/>
    <w:rsid w:val="00C75DD1"/>
    <w:pPr>
      <w:spacing w:line="240" w:lineRule="auto"/>
    </w:pPr>
    <w:rPr>
      <w:sz w:val="20"/>
      <w:szCs w:val="20"/>
    </w:rPr>
  </w:style>
  <w:style w:type="character" w:customStyle="1" w:styleId="TekstopmerkingChar">
    <w:name w:val="Tekst opmerking Char"/>
    <w:basedOn w:val="Standaardalinea-lettertype"/>
    <w:link w:val="Tekstopmerking"/>
    <w:uiPriority w:val="99"/>
    <w:rsid w:val="00C75DD1"/>
    <w:rPr>
      <w:sz w:val="20"/>
      <w:szCs w:val="20"/>
    </w:rPr>
  </w:style>
  <w:style w:type="paragraph" w:styleId="Onderwerpvanopmerking">
    <w:name w:val="annotation subject"/>
    <w:basedOn w:val="Tekstopmerking"/>
    <w:next w:val="Tekstopmerking"/>
    <w:link w:val="OnderwerpvanopmerkingChar"/>
    <w:uiPriority w:val="99"/>
    <w:semiHidden/>
    <w:unhideWhenUsed/>
    <w:rsid w:val="00B9565E"/>
    <w:rPr>
      <w:b/>
      <w:bCs/>
    </w:rPr>
  </w:style>
  <w:style w:type="character" w:customStyle="1" w:styleId="OnderwerpvanopmerkingChar">
    <w:name w:val="Onderwerp van opmerking Char"/>
    <w:basedOn w:val="TekstopmerkingChar"/>
    <w:link w:val="Onderwerpvanopmerking"/>
    <w:uiPriority w:val="99"/>
    <w:semiHidden/>
    <w:rsid w:val="00B9565E"/>
    <w:rPr>
      <w:b/>
      <w:bCs/>
      <w:sz w:val="20"/>
      <w:szCs w:val="20"/>
    </w:rPr>
  </w:style>
  <w:style w:type="paragraph" w:styleId="Revisie">
    <w:name w:val="Revision"/>
    <w:hidden/>
    <w:uiPriority w:val="99"/>
    <w:semiHidden/>
    <w:rsid w:val="00641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ookvrijestart.n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ookvrijestart.nl" TargetMode="External"/><Relationship Id="rId4" Type="http://schemas.openxmlformats.org/officeDocument/2006/relationships/webSettings" Target="webSettings.xml"/><Relationship Id="rId9" Type="http://schemas.openxmlformats.org/officeDocument/2006/relationships/hyperlink" Target="http://www.rookvrijestart.n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1573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Sabien Dekkers</dc:creator>
  <cp:keywords/>
  <dc:description/>
  <cp:lastModifiedBy>Sabien Dekkers</cp:lastModifiedBy>
  <cp:revision>4</cp:revision>
  <dcterms:created xsi:type="dcterms:W3CDTF">2023-11-10T10:50:00Z</dcterms:created>
  <dcterms:modified xsi:type="dcterms:W3CDTF">2023-11-10T12:00:00Z</dcterms:modified>
</cp:coreProperties>
</file>